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B51EB" w:rsidRDefault="00342CC8" w14:paraId="00000001" w14:textId="77777777">
      <w:pPr>
        <w:rPr>
          <w:b/>
          <w:sz w:val="28"/>
          <w:szCs w:val="28"/>
        </w:rPr>
      </w:pPr>
      <w:r>
        <w:rPr>
          <w:b/>
          <w:sz w:val="28"/>
          <w:szCs w:val="28"/>
        </w:rPr>
        <w:t>Informācija par darbnīcas izpētes teritoriju un uzdevumiem</w:t>
      </w:r>
    </w:p>
    <w:p w:rsidR="00FB51EB" w:rsidRDefault="00342CC8" w14:paraId="00000002" w14:textId="714D4AB7">
      <w:pPr>
        <w:jc w:val="both"/>
      </w:pPr>
      <w:r>
        <w:rPr>
          <w:b/>
        </w:rPr>
        <w:t>Vieta:</w:t>
      </w:r>
      <w:r>
        <w:t xml:space="preserve"> </w:t>
      </w:r>
      <w:r w:rsidR="00CE2CF9">
        <w:rPr>
          <w:i/>
          <w:color w:val="000000"/>
        </w:rPr>
        <w:t>Cēsu vecpilsēta, Vaļņu iela un Rīgas iela</w:t>
      </w:r>
    </w:p>
    <w:p w:rsidR="00FB51EB" w:rsidRDefault="00AC1294" w14:paraId="00000003" w14:textId="710602F1">
      <w:r>
        <w:rPr>
          <w:noProof/>
        </w:rPr>
        <w:drawing>
          <wp:inline distT="0" distB="0" distL="0" distR="0" wp14:anchorId="1D69CF65" wp14:editId="246ABCE7">
            <wp:extent cx="2598420" cy="1683026"/>
            <wp:effectExtent l="0" t="0" r="0" b="0"/>
            <wp:docPr id="1181519827" name="Attēls 1" descr="Attēls, kurā ir ārpus telpām, ēka, debesis, pilsēt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19827" name="Attēls 1" descr="Attēls, kurā ir ārpus telpām, ēka, debesis, pilsēta&#10;&#10;Mākslīgā intelekta ģenerētais saturs var būt nepareizs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896" cy="16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CC8">
        <w:t xml:space="preserve"> </w:t>
      </w:r>
      <w:r w:rsidRPr="00C625BD" w:rsidR="00C625BD">
        <w:rPr>
          <w:noProof/>
        </w:rPr>
        <w:drawing>
          <wp:inline distT="0" distB="0" distL="0" distR="0" wp14:anchorId="0EABC087" wp14:editId="5B1BED32">
            <wp:extent cx="2952115" cy="1669311"/>
            <wp:effectExtent l="0" t="0" r="635" b="7620"/>
            <wp:docPr id="18177555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55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3824" cy="167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F9" w:rsidRDefault="0015452D" w14:paraId="336EC9E9" w14:textId="77777777">
      <w:pPr>
        <w:jc w:val="both"/>
      </w:pPr>
      <w:sdt>
        <w:sdtPr>
          <w:tag w:val="goog_rdk_0"/>
          <w:id w:val="-145831741"/>
        </w:sdtPr>
        <w:sdtEndPr/>
        <w:sdtContent/>
      </w:sdt>
      <w:r w:rsidR="00342CC8">
        <w:rPr>
          <w:b/>
        </w:rPr>
        <w:t>Problēmas raksturojums:</w:t>
      </w:r>
      <w:r w:rsidR="00342CC8">
        <w:t xml:space="preserve"> </w:t>
      </w:r>
    </w:p>
    <w:p w:rsidR="00772914" w:rsidP="00802D11" w:rsidRDefault="00F70F97" w14:paraId="53AF6829" w14:textId="7DCB718E">
      <w:pPr>
        <w:tabs>
          <w:tab w:val="left" w:pos="5812"/>
        </w:tabs>
        <w:jc w:val="both"/>
      </w:pPr>
      <w:r>
        <w:t xml:space="preserve">Cēsu vecpilsētas publiskā </w:t>
      </w:r>
      <w:proofErr w:type="spellStart"/>
      <w:r>
        <w:t>ārtelpa</w:t>
      </w:r>
      <w:proofErr w:type="spellEnd"/>
      <w:r>
        <w:t xml:space="preserve"> saskaras ar vairākiem izaicinājumiem, vienlaikus tai ir liels potenciāls būt pievilcīgai u</w:t>
      </w:r>
      <w:r>
        <w:t xml:space="preserve">n </w:t>
      </w:r>
      <w:r w:rsidR="00E71A7C">
        <w:t>cilvēku piepildītai</w:t>
      </w:r>
      <w:r w:rsidR="00E71A7C">
        <w:t xml:space="preserve"> </w:t>
      </w:r>
      <w:r>
        <w:t xml:space="preserve">vietai </w:t>
      </w:r>
      <w:r>
        <w:t xml:space="preserve">pilsētā. No ilgtspējas perspektīvas viedokļa Rīgas ielā divus gadus ir īstenots </w:t>
      </w:r>
      <w:r w:rsidR="003364F0">
        <w:t>“V</w:t>
      </w:r>
      <w:r>
        <w:t>asaras ielas</w:t>
      </w:r>
      <w:r w:rsidR="003364F0">
        <w:t>”</w:t>
      </w:r>
      <w:r>
        <w:t xml:space="preserve"> projekts, slēdzot ielu satiksmei</w:t>
      </w:r>
      <w:r w:rsidR="00E71A7C">
        <w:t xml:space="preserve">, </w:t>
      </w:r>
      <w:r w:rsidR="0045334A">
        <w:t xml:space="preserve">kas </w:t>
      </w:r>
      <w:r>
        <w:t>mazin</w:t>
      </w:r>
      <w:r w:rsidR="0045334A">
        <w:t>a</w:t>
      </w:r>
      <w:r>
        <w:t xml:space="preserve"> C</w:t>
      </w:r>
      <w:r w:rsidR="00772914">
        <w:t>O</w:t>
      </w:r>
      <w:r>
        <w:t xml:space="preserve">2 </w:t>
      </w:r>
      <w:proofErr w:type="spellStart"/>
      <w:r>
        <w:t>izmešus</w:t>
      </w:r>
      <w:proofErr w:type="spellEnd"/>
      <w:r>
        <w:t xml:space="preserve"> un uzlabo</w:t>
      </w:r>
      <w:r w:rsidR="0045334A">
        <w:t xml:space="preserve"> </w:t>
      </w:r>
      <w:r>
        <w:t>gaisa kvalitāti</w:t>
      </w:r>
      <w:r w:rsidR="0045334A">
        <w:t xml:space="preserve"> vecpilsētā</w:t>
      </w:r>
      <w:r>
        <w:t xml:space="preserve">. </w:t>
      </w:r>
      <w:r w:rsidR="001A4890">
        <w:t xml:space="preserve"> </w:t>
      </w:r>
      <w:r w:rsidR="001A4890">
        <w:t>Gājēju pl</w:t>
      </w:r>
      <w:r w:rsidR="00540FF6">
        <w:t>ū</w:t>
      </w:r>
      <w:r w:rsidR="001A4890">
        <w:t>smas skaitīšanas rezultāti  uzrāda</w:t>
      </w:r>
      <w:r w:rsidR="00772914">
        <w:t xml:space="preserve">, ka </w:t>
      </w:r>
      <w:r>
        <w:t>vecpilsētā nereti vērojama maza iedzīvotāju plūsma. Tas sasaucas</w:t>
      </w:r>
      <w:r w:rsidR="00772914">
        <w:t>/ varētu tikt skaidrots</w:t>
      </w:r>
      <w:r>
        <w:t xml:space="preserve"> ar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LATESTadapt</w:t>
      </w:r>
      <w:proofErr w:type="spellEnd"/>
      <w:r>
        <w:t xml:space="preserve"> projekta </w:t>
      </w:r>
      <w:r w:rsidR="0093679A">
        <w:t xml:space="preserve"> pētījuma</w:t>
      </w:r>
      <w:r w:rsidR="00540FF6">
        <w:t xml:space="preserve"> </w:t>
      </w:r>
      <w:r>
        <w:t xml:space="preserve">rezultātiem, ka vecpilsēta ir izteikta </w:t>
      </w:r>
      <w:proofErr w:type="spellStart"/>
      <w:r>
        <w:t>karstumsala</w:t>
      </w:r>
      <w:proofErr w:type="spellEnd"/>
      <w:r w:rsidR="002E71C5">
        <w:t xml:space="preserve"> un </w:t>
      </w:r>
      <w:r>
        <w:t xml:space="preserve"> attiecīgi  karstās vasaras dienās vecpilsētas </w:t>
      </w:r>
      <w:proofErr w:type="spellStart"/>
      <w:r>
        <w:t>ārtelpā</w:t>
      </w:r>
      <w:proofErr w:type="spellEnd"/>
      <w:r>
        <w:t xml:space="preserve"> nav patīkami atrasties, trūkst noēnojuma un zaļās infrastruktūras elementu. Vecpilsētas </w:t>
      </w:r>
      <w:r w:rsidR="00E71A7C">
        <w:t xml:space="preserve">pievilcības </w:t>
      </w:r>
      <w:r w:rsidR="00D77674">
        <w:t>veidošana</w:t>
      </w:r>
      <w:r>
        <w:t xml:space="preserve"> kopumā ietver virkni savstarpēji papildinošu darbību – transporta plūsmas mazināšanu, gaisa kvalitātes uzlabošanu, mikroklimata nodrošināšanu, kā arī citus </w:t>
      </w:r>
      <w:proofErr w:type="spellStart"/>
      <w:r w:rsidR="00F22DB5">
        <w:t>socio</w:t>
      </w:r>
      <w:proofErr w:type="spellEnd"/>
      <w:r w:rsidR="00F22DB5">
        <w:t xml:space="preserve">-ekonomiskos aspektus. </w:t>
      </w:r>
    </w:p>
    <w:p w:rsidR="00CE2CF9" w:rsidRDefault="00772914" w14:paraId="37037F6F" w14:textId="0CA9E24A">
      <w:pPr>
        <w:jc w:val="both"/>
      </w:pPr>
      <w:r>
        <w:t xml:space="preserve">Pētījumi liecina, ka pilsētu sarukšanas procesi visnegatīvāk ietekmē tieši vecpilsētas. </w:t>
      </w:r>
      <w:r w:rsidR="00F22DB5">
        <w:t xml:space="preserve">Līdzīgi kā citās vecpilsētās, kultūras mantojuma saglabāšanai ir ierobežotas iespējas izmantot tradicionālas pieejas ēku, ielu, </w:t>
      </w:r>
      <w:proofErr w:type="spellStart"/>
      <w:r w:rsidR="00F22DB5">
        <w:t>ārtelpas</w:t>
      </w:r>
      <w:proofErr w:type="spellEnd"/>
      <w:r w:rsidR="00F22DB5">
        <w:t xml:space="preserve"> </w:t>
      </w:r>
      <w:proofErr w:type="spellStart"/>
      <w:r w:rsidR="00F22DB5">
        <w:t>zaļināšanai</w:t>
      </w:r>
      <w:proofErr w:type="spellEnd"/>
      <w:r>
        <w:t xml:space="preserve">, tādēļ šeit ir piemēroti īslaicīgi eksperimenti, </w:t>
      </w:r>
      <w:r w:rsidR="00D77674">
        <w:t xml:space="preserve">lai </w:t>
      </w:r>
      <w:r>
        <w:t>pārbaudītu dažādu pieeju ietekmi un to nozīmi sabiedrībai.</w:t>
      </w:r>
    </w:p>
    <w:p w:rsidR="0073678E" w:rsidP="6C001C57" w:rsidRDefault="00CE2CF9" w14:paraId="40B65C2C" w14:textId="03348DC0">
      <w:pPr>
        <w:jc w:val="both"/>
        <w:rPr>
          <w:b w:val="1"/>
          <w:bCs w:val="1"/>
        </w:rPr>
      </w:pPr>
      <w:r w:rsidRPr="6C001C57" w:rsidR="00CE2CF9">
        <w:rPr>
          <w:b w:val="1"/>
          <w:bCs w:val="1"/>
        </w:rPr>
        <w:t xml:space="preserve">Vīzija: </w:t>
      </w:r>
      <w:r w:rsidR="0073678E">
        <w:rPr/>
        <w:t>Cēsu</w:t>
      </w:r>
      <w:r w:rsidR="0073678E">
        <w:rPr/>
        <w:t xml:space="preserve"> vecpilsēta</w:t>
      </w:r>
      <w:r w:rsidR="00CB50F2">
        <w:rPr/>
        <w:t xml:space="preserve">s publiskā </w:t>
      </w:r>
      <w:r w:rsidR="00CB50F2">
        <w:rPr/>
        <w:t>ārtelpa</w:t>
      </w:r>
      <w:r w:rsidR="0073678E">
        <w:rPr/>
        <w:t xml:space="preserve"> </w:t>
      </w:r>
      <w:r w:rsidR="00CB50F2">
        <w:rPr/>
        <w:t xml:space="preserve">- </w:t>
      </w:r>
      <w:r w:rsidR="0073678E">
        <w:rPr/>
        <w:t>ilgtspējīg</w:t>
      </w:r>
      <w:r w:rsidR="00CB50F2">
        <w:rPr/>
        <w:t>a</w:t>
      </w:r>
      <w:r w:rsidR="0073678E">
        <w:rPr/>
        <w:t xml:space="preserve">, </w:t>
      </w:r>
      <w:r w:rsidR="006003E7">
        <w:rPr/>
        <w:t xml:space="preserve">droša, </w:t>
      </w:r>
      <w:r w:rsidR="0073678E">
        <w:rPr/>
        <w:t>zaļ</w:t>
      </w:r>
      <w:r w:rsidR="00CB50F2">
        <w:rPr/>
        <w:t>a</w:t>
      </w:r>
      <w:r w:rsidR="0073678E">
        <w:rPr/>
        <w:t xml:space="preserve"> un </w:t>
      </w:r>
      <w:r w:rsidR="00141D5A">
        <w:rPr/>
        <w:t>pievilcīga</w:t>
      </w:r>
      <w:r w:rsidR="0073678E">
        <w:rPr/>
        <w:t xml:space="preserve"> pilsētvid</w:t>
      </w:r>
      <w:r w:rsidR="00CB50F2">
        <w:rPr/>
        <w:t>e.</w:t>
      </w:r>
    </w:p>
    <w:p w:rsidRPr="0073678E" w:rsidR="00CE2CF9" w:rsidP="00CE2CF9" w:rsidRDefault="0073678E" w14:paraId="529FC0DC" w14:textId="30BB991C">
      <w:pPr>
        <w:jc w:val="both"/>
        <w:rPr>
          <w:bCs/>
        </w:rPr>
      </w:pPr>
      <w:r>
        <w:rPr>
          <w:b/>
        </w:rPr>
        <w:t xml:space="preserve">Scenāriju darbnīcu mērķis: </w:t>
      </w:r>
      <w:r w:rsidRPr="0073678E">
        <w:rPr>
          <w:bCs/>
        </w:rPr>
        <w:t>vecpilsētas dzīvināšana</w:t>
      </w:r>
      <w:r w:rsidR="00CB50F2">
        <w:rPr>
          <w:bCs/>
        </w:rPr>
        <w:t xml:space="preserve"> un </w:t>
      </w:r>
      <w:proofErr w:type="spellStart"/>
      <w:r w:rsidR="00CB50F2">
        <w:rPr>
          <w:bCs/>
        </w:rPr>
        <w:t>ārtelpas</w:t>
      </w:r>
      <w:proofErr w:type="spellEnd"/>
      <w:r w:rsidR="00CB50F2">
        <w:rPr>
          <w:bCs/>
        </w:rPr>
        <w:t xml:space="preserve"> potenciāla vairošana</w:t>
      </w:r>
      <w:r w:rsidRPr="0073678E">
        <w:rPr>
          <w:bCs/>
        </w:rPr>
        <w:t>, attīstot</w:t>
      </w:r>
      <w:r w:rsidRPr="0073678E" w:rsidR="00CE2CF9">
        <w:rPr>
          <w:bCs/>
        </w:rPr>
        <w:t xml:space="preserve"> zaļo infrastruktūru un izmanto</w:t>
      </w:r>
      <w:r w:rsidRPr="0073678E">
        <w:rPr>
          <w:bCs/>
        </w:rPr>
        <w:t>jo</w:t>
      </w:r>
      <w:r w:rsidRPr="0073678E" w:rsidR="00CE2CF9">
        <w:rPr>
          <w:bCs/>
        </w:rPr>
        <w:t>t dabā balstītos risinājumus, kas veicin</w:t>
      </w:r>
      <w:r w:rsidR="00CB50F2">
        <w:rPr>
          <w:bCs/>
        </w:rPr>
        <w:t>a</w:t>
      </w:r>
      <w:r w:rsidRPr="0073678E" w:rsidR="00CE2CF9">
        <w:rPr>
          <w:bCs/>
        </w:rPr>
        <w:t xml:space="preserve"> ilgtspējīgu attīstību un uzlabo dzīves kvalitāti</w:t>
      </w:r>
      <w:r w:rsidR="00CB50F2">
        <w:rPr>
          <w:bCs/>
        </w:rPr>
        <w:t xml:space="preserve">. Zaļās infrastruktūras attīstība balstās sekojošos virzienos: </w:t>
      </w:r>
    </w:p>
    <w:p w:rsidRPr="0073678E" w:rsidR="00CE2CF9" w:rsidP="00CE2CF9" w:rsidRDefault="00CE2CF9" w14:paraId="49A9C191" w14:textId="78552068">
      <w:pPr>
        <w:jc w:val="both"/>
        <w:rPr>
          <w:bCs/>
        </w:rPr>
      </w:pPr>
      <w:r w:rsidRPr="0073678E">
        <w:rPr>
          <w:bCs/>
        </w:rPr>
        <w:t xml:space="preserve">1. </w:t>
      </w:r>
      <w:r w:rsidR="00B3265E">
        <w:rPr>
          <w:bCs/>
          <w:u w:val="single"/>
        </w:rPr>
        <w:t>Apstādījumu</w:t>
      </w:r>
      <w:r w:rsidRPr="0073678E">
        <w:rPr>
          <w:bCs/>
        </w:rPr>
        <w:t xml:space="preserve"> zonas</w:t>
      </w:r>
      <w:r w:rsidRPr="0073678E" w:rsidR="0073678E">
        <w:rPr>
          <w:bCs/>
        </w:rPr>
        <w:t xml:space="preserve">. </w:t>
      </w:r>
      <w:r w:rsidRPr="0073678E">
        <w:rPr>
          <w:bCs/>
        </w:rPr>
        <w:t xml:space="preserve">Izveidot </w:t>
      </w:r>
      <w:r w:rsidR="00B3265E">
        <w:rPr>
          <w:bCs/>
        </w:rPr>
        <w:t xml:space="preserve"> apstādījumu</w:t>
      </w:r>
      <w:r w:rsidR="00D77674">
        <w:rPr>
          <w:bCs/>
        </w:rPr>
        <w:t>/</w:t>
      </w:r>
      <w:r w:rsidR="00B3265E">
        <w:rPr>
          <w:bCs/>
        </w:rPr>
        <w:t xml:space="preserve"> </w:t>
      </w:r>
      <w:r w:rsidRPr="00D77674">
        <w:rPr>
          <w:bCs/>
        </w:rPr>
        <w:t>zaļās</w:t>
      </w:r>
      <w:r w:rsidRPr="0073678E">
        <w:rPr>
          <w:bCs/>
        </w:rPr>
        <w:t xml:space="preserve"> zonas, kas piedāvā </w:t>
      </w:r>
      <w:r w:rsidRPr="0073678E" w:rsidR="0073678E">
        <w:rPr>
          <w:bCs/>
        </w:rPr>
        <w:t xml:space="preserve">gan </w:t>
      </w:r>
      <w:r w:rsidRPr="0073678E">
        <w:rPr>
          <w:bCs/>
        </w:rPr>
        <w:t>atpūtas iespējas</w:t>
      </w:r>
      <w:r w:rsidRPr="0073678E" w:rsidR="0073678E">
        <w:rPr>
          <w:bCs/>
        </w:rPr>
        <w:t xml:space="preserve">, gan mazina </w:t>
      </w:r>
      <w:proofErr w:type="spellStart"/>
      <w:r w:rsidRPr="0073678E" w:rsidR="0073678E">
        <w:rPr>
          <w:bCs/>
        </w:rPr>
        <w:t>karstumsalas</w:t>
      </w:r>
      <w:proofErr w:type="spellEnd"/>
      <w:r w:rsidRPr="0073678E" w:rsidR="0073678E">
        <w:rPr>
          <w:bCs/>
        </w:rPr>
        <w:t xml:space="preserve"> ietekmi</w:t>
      </w:r>
      <w:r w:rsidRPr="0073678E" w:rsidR="0073678E">
        <w:rPr>
          <w:bCs/>
        </w:rPr>
        <w:t>.</w:t>
      </w:r>
    </w:p>
    <w:p w:rsidRPr="0073678E" w:rsidR="00CE2CF9" w:rsidP="00CE2CF9" w:rsidRDefault="00CE2CF9" w14:paraId="1073A5FB" w14:textId="3C67F307">
      <w:pPr>
        <w:jc w:val="both"/>
        <w:rPr>
          <w:bCs/>
        </w:rPr>
      </w:pPr>
      <w:r w:rsidRPr="0073678E">
        <w:rPr>
          <w:bCs/>
        </w:rPr>
        <w:t>2. Zaļ</w:t>
      </w:r>
      <w:r w:rsidRPr="0073678E" w:rsidR="0073678E">
        <w:rPr>
          <w:bCs/>
        </w:rPr>
        <w:t>ie</w:t>
      </w:r>
      <w:r w:rsidRPr="0073678E">
        <w:rPr>
          <w:bCs/>
        </w:rPr>
        <w:t xml:space="preserve"> jumti un sienas</w:t>
      </w:r>
      <w:r w:rsidRPr="0073678E" w:rsidR="0073678E">
        <w:rPr>
          <w:bCs/>
        </w:rPr>
        <w:t>.</w:t>
      </w:r>
      <w:r w:rsidRPr="0073678E">
        <w:rPr>
          <w:bCs/>
        </w:rPr>
        <w:t xml:space="preserve"> Veicināt zaļo jumtu un sienu izveidi </w:t>
      </w:r>
      <w:r w:rsidRPr="0073678E" w:rsidR="0073678E">
        <w:rPr>
          <w:bCs/>
        </w:rPr>
        <w:t>pie</w:t>
      </w:r>
      <w:r w:rsidRPr="0073678E">
        <w:rPr>
          <w:bCs/>
        </w:rPr>
        <w:t xml:space="preserve"> ēkām, kas palīdzēs samazināt </w:t>
      </w:r>
      <w:proofErr w:type="spellStart"/>
      <w:r w:rsidR="00A06B21">
        <w:rPr>
          <w:bCs/>
        </w:rPr>
        <w:t>karstumsalu</w:t>
      </w:r>
      <w:proofErr w:type="spellEnd"/>
      <w:r w:rsidRPr="0073678E">
        <w:rPr>
          <w:bCs/>
        </w:rPr>
        <w:t xml:space="preserve"> efektu, uzlabos gaisa kvalitāti un radīs estētiski pievilcīgu vidi. Šie risinājumi arī veicinās bioloģisko daudzveidību un nodrošinās dzīvotnes dažādiem augiem un dzīvniekiem.</w:t>
      </w:r>
    </w:p>
    <w:p w:rsidRPr="0073678E" w:rsidR="00CE2CF9" w:rsidP="00CE2CF9" w:rsidRDefault="00CE2CF9" w14:paraId="59D9AE5A" w14:textId="103B9E65">
      <w:pPr>
        <w:jc w:val="both"/>
      </w:pPr>
      <w:r w:rsidR="00CE2CF9">
        <w:rPr/>
        <w:t xml:space="preserve">3. </w:t>
      </w:r>
      <w:r w:rsidR="00CE2CF9">
        <w:rPr/>
        <w:t>Ūdens resursu pārvaldība</w:t>
      </w:r>
      <w:r w:rsidR="0073678E">
        <w:rPr/>
        <w:t>.</w:t>
      </w:r>
      <w:r w:rsidR="00CE2CF9">
        <w:rPr/>
        <w:t xml:space="preserve"> Izmantot dabā balstītus risinājumus ūdens resursu pārvaldībai, piemēram, </w:t>
      </w:r>
      <w:r w:rsidR="00F40B08">
        <w:rPr/>
        <w:t xml:space="preserve"> dabiskās </w:t>
      </w:r>
      <w:r w:rsidR="00CE2CF9">
        <w:rPr/>
        <w:t xml:space="preserve">lietus ūdens savākšanas sistēmas, kas palīdzēs samazināt plūdu risku un nodrošinās ūdens pieejamību </w:t>
      </w:r>
      <w:r w:rsidR="00CE2CF9">
        <w:rPr/>
        <w:t xml:space="preserve">sausuma periodos. Veidot </w:t>
      </w:r>
      <w:r w:rsidR="0073678E">
        <w:rPr/>
        <w:t>risinājumus</w:t>
      </w:r>
      <w:r w:rsidR="00CE2CF9">
        <w:rPr/>
        <w:t xml:space="preserve">, kas izmanto dabiskus procesus, piemēram, </w:t>
      </w:r>
      <w:r w:rsidR="0073678E">
        <w:rPr/>
        <w:t>ievalkas</w:t>
      </w:r>
      <w:r w:rsidR="0073678E">
        <w:rPr/>
        <w:t xml:space="preserve">, </w:t>
      </w:r>
      <w:r w:rsidR="643D9C3F">
        <w:rPr/>
        <w:t>in</w:t>
      </w:r>
      <w:r w:rsidR="0073678E">
        <w:rPr/>
        <w:t>filtrācijas sistēmas.</w:t>
      </w:r>
    </w:p>
    <w:p w:rsidRPr="0073678E" w:rsidR="00CE2CF9" w:rsidP="00CE2CF9" w:rsidRDefault="00CE2CF9" w14:paraId="2D07FC9E" w14:textId="13E51D4F">
      <w:pPr>
        <w:jc w:val="both"/>
        <w:rPr>
          <w:bCs/>
        </w:rPr>
      </w:pPr>
      <w:r w:rsidRPr="0073678E">
        <w:rPr>
          <w:bCs/>
        </w:rPr>
        <w:t>4. Ilgtspējīga mobilitāte</w:t>
      </w:r>
      <w:r w:rsidRPr="0073678E" w:rsidR="0073678E">
        <w:rPr>
          <w:bCs/>
        </w:rPr>
        <w:t>.</w:t>
      </w:r>
      <w:r w:rsidRPr="0073678E">
        <w:rPr>
          <w:bCs/>
        </w:rPr>
        <w:t xml:space="preserve"> Veicināt </w:t>
      </w:r>
      <w:r w:rsidRPr="0073678E">
        <w:rPr>
          <w:bCs/>
        </w:rPr>
        <w:t>ilgtspējīgu mobilitāti, izveidojot velosipēdu celiņus un gājēju zona</w:t>
      </w:r>
      <w:r w:rsidRPr="0073678E" w:rsidR="0073678E">
        <w:rPr>
          <w:bCs/>
        </w:rPr>
        <w:t>s, attīstot Rīgas ielu kā gājēju ielu (Vasaras iela</w:t>
      </w:r>
      <w:r w:rsidRPr="0073678E" w:rsidR="00DD2675">
        <w:rPr>
          <w:bCs/>
        </w:rPr>
        <w:t>)</w:t>
      </w:r>
      <w:r w:rsidR="00DD2675">
        <w:rPr>
          <w:bCs/>
        </w:rPr>
        <w:t xml:space="preserve">, mazinot  ikdienas autotransporta pārvietošanos. </w:t>
      </w:r>
    </w:p>
    <w:p w:rsidRPr="0073678E" w:rsidR="00CE2CF9" w:rsidP="00CE2CF9" w:rsidRDefault="00CE2CF9" w14:paraId="5B73CE49" w14:textId="28E8335D">
      <w:pPr>
        <w:jc w:val="both"/>
        <w:rPr>
          <w:bCs/>
        </w:rPr>
      </w:pPr>
      <w:r w:rsidRPr="0073678E">
        <w:rPr>
          <w:bCs/>
        </w:rPr>
        <w:lastRenderedPageBreak/>
        <w:t xml:space="preserve">5. </w:t>
      </w:r>
      <w:r w:rsidRPr="0073678E" w:rsidR="0073678E">
        <w:rPr>
          <w:bCs/>
        </w:rPr>
        <w:t>Sabiedrības</w:t>
      </w:r>
      <w:r w:rsidRPr="0073678E">
        <w:rPr>
          <w:bCs/>
        </w:rPr>
        <w:t xml:space="preserve"> iesaiste</w:t>
      </w:r>
      <w:r w:rsidRPr="0073678E" w:rsidR="0073678E">
        <w:rPr>
          <w:bCs/>
        </w:rPr>
        <w:t>.</w:t>
      </w:r>
      <w:r w:rsidRPr="0073678E">
        <w:rPr>
          <w:bCs/>
        </w:rPr>
        <w:t xml:space="preserve"> Iesaistīt vietējo kopienu zaļās infrastruktūras plānošanā un īstenošanā, organizējot sabiedriskās apspriedes, darbnīcas un izglītojošus pasākumus.</w:t>
      </w:r>
    </w:p>
    <w:p w:rsidR="00FB51EB" w:rsidRDefault="00342CC8" w14:paraId="00000005" w14:textId="56D374A6">
      <w:pPr>
        <w:jc w:val="both"/>
      </w:pPr>
      <w:r>
        <w:rPr>
          <w:b/>
        </w:rPr>
        <w:t xml:space="preserve">Ietekmētās/mērķa grupas: </w:t>
      </w:r>
      <w:r w:rsidR="0073678E">
        <w:t>vecpilsētas iedzīvotāji,</w:t>
      </w:r>
      <w:r>
        <w:t xml:space="preserve"> uzņēmēji, </w:t>
      </w:r>
      <w:r w:rsidR="0073678E">
        <w:t>apmeklētāji (tūristi),</w:t>
      </w:r>
      <w:r w:rsidR="00DD2675">
        <w:t xml:space="preserve">eksperti, </w:t>
      </w:r>
      <w:r w:rsidR="0073678E">
        <w:t xml:space="preserve"> pašvaldība</w:t>
      </w:r>
    </w:p>
    <w:p w:rsidR="00FB51EB" w:rsidRDefault="00342CC8" w14:paraId="00000007" w14:textId="77777777">
      <w:pPr>
        <w:jc w:val="both"/>
        <w:rPr>
          <w:color w:val="000000"/>
        </w:rPr>
      </w:pPr>
      <w:r>
        <w:rPr>
          <w:b/>
          <w:color w:val="000000"/>
        </w:rPr>
        <w:t>Darbnīcas uzdevumi</w:t>
      </w:r>
      <w:r>
        <w:rPr>
          <w:color w:val="000000"/>
        </w:rPr>
        <w:t>:</w:t>
      </w:r>
    </w:p>
    <w:p w:rsidR="00FB51EB" w:rsidRDefault="00342CC8" w14:paraId="00000008" w14:textId="2EC1F3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Apzināt (</w:t>
      </w:r>
      <w:r>
        <w:rPr>
          <w:color w:val="000000"/>
        </w:rPr>
        <w:t>dabā) vietas, kur būtu nepieciešami zaļās infrastruktūras (</w:t>
      </w:r>
      <w:r w:rsidR="00D77674">
        <w:rPr>
          <w:color w:val="000000"/>
        </w:rPr>
        <w:t>t.sk.,</w:t>
      </w:r>
      <w:r>
        <w:rPr>
          <w:color w:val="000000"/>
        </w:rPr>
        <w:t xml:space="preserve"> </w:t>
      </w:r>
      <w:r w:rsidR="002303E8">
        <w:rPr>
          <w:color w:val="000000"/>
        </w:rPr>
        <w:t>apstādījumu</w:t>
      </w:r>
      <w:r>
        <w:rPr>
          <w:color w:val="000000"/>
        </w:rPr>
        <w:t>) uzlabojumi</w:t>
      </w:r>
      <w:r w:rsidR="0015452D">
        <w:rPr>
          <w:color w:val="000000"/>
        </w:rPr>
        <w:t>;</w:t>
      </w:r>
    </w:p>
    <w:p w:rsidR="00FB51EB" w:rsidRDefault="00342CC8" w14:paraId="00000009" w14:textId="6194F2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Veidot vīziju/ redzējumu par vēlamo situāciju</w:t>
      </w:r>
      <w:r w:rsidR="0015452D">
        <w:rPr>
          <w:color w:val="000000"/>
        </w:rPr>
        <w:t>;</w:t>
      </w:r>
    </w:p>
    <w:p w:rsidR="00FB51EB" w:rsidRDefault="00342CC8" w14:paraId="0000000A" w14:textId="2A21C0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Izvēlēties piemērotākos dabā balstītos risinājums un īstenošanas vietas situācijas uzlabošanai</w:t>
      </w:r>
      <w:r w:rsidR="0015452D">
        <w:rPr>
          <w:color w:val="000000"/>
        </w:rPr>
        <w:t>;</w:t>
      </w:r>
    </w:p>
    <w:p w:rsidR="00FB51EB" w:rsidRDefault="00342CC8" w14:paraId="0000000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94D27BF" w:rsidR="00342CC8">
        <w:rPr>
          <w:color w:val="000000" w:themeColor="text1" w:themeTint="FF" w:themeShade="FF"/>
        </w:rPr>
        <w:t xml:space="preserve">Izvērtēt risinājumu īstenošanas iespējas un ierobežojumus. </w:t>
      </w:r>
    </w:p>
    <w:p w:rsidR="00FB51EB" w:rsidP="00CB50F2" w:rsidRDefault="0015452D" w14:paraId="00000020" w14:textId="2243EFC5">
      <w:sdt>
        <w:sdtPr>
          <w:tag w:val="goog_rdk_3"/>
          <w:id w:val="1044334145"/>
        </w:sdtPr>
        <w:sdtEndPr/>
        <w:sdtContent/>
      </w:sdt>
      <w:sdt>
        <w:sdtPr>
          <w:tag w:val="goog_rdk_4"/>
          <w:id w:val="1891072860"/>
        </w:sdtPr>
        <w:sdtEndPr/>
        <w:sdtContent/>
      </w:sdt>
      <w:sdt>
        <w:sdtPr>
          <w:tag w:val="goog_rdk_5"/>
          <w:id w:val="-678968226"/>
        </w:sdtPr>
        <w:sdtEndPr/>
        <w:sdtContent/>
      </w:sdt>
    </w:p>
    <w:sectPr w:rsidR="00FB51EB">
      <w:pgSz w:w="11906" w:h="16838" w:orient="portrait"/>
      <w:pgMar w:top="1440" w:right="1080" w:bottom="144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w:fontKey="{3D2038B7-0135-4025-B8D6-41C019498811}" r:id="rId1"/>
    <w:embedBold w:fontKey="{CD7D4949-D07D-4532-B278-68263B71AF9D}" r:id="rId2"/>
    <w:embedItalic w:fontKey="{7C16F05D-4C24-462D-9BED-51FF62CC6E23}" r:id="rId3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E69FEBDE-B620-4BAF-B1FB-2BC64206212F}" r:id="rId4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41586"/>
    <w:multiLevelType w:val="multilevel"/>
    <w:tmpl w:val="F17848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8004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1EB"/>
    <w:rsid w:val="00055DCD"/>
    <w:rsid w:val="00141D5A"/>
    <w:rsid w:val="0015452D"/>
    <w:rsid w:val="001A4890"/>
    <w:rsid w:val="001C5041"/>
    <w:rsid w:val="002303E8"/>
    <w:rsid w:val="002E0CE2"/>
    <w:rsid w:val="002E71C5"/>
    <w:rsid w:val="003364F0"/>
    <w:rsid w:val="00342CC8"/>
    <w:rsid w:val="0045334A"/>
    <w:rsid w:val="004C2183"/>
    <w:rsid w:val="00540FF6"/>
    <w:rsid w:val="00544861"/>
    <w:rsid w:val="00554233"/>
    <w:rsid w:val="006003E7"/>
    <w:rsid w:val="00623036"/>
    <w:rsid w:val="0073678E"/>
    <w:rsid w:val="00772914"/>
    <w:rsid w:val="00802D11"/>
    <w:rsid w:val="0093679A"/>
    <w:rsid w:val="00A02BD2"/>
    <w:rsid w:val="00A06B21"/>
    <w:rsid w:val="00AC1294"/>
    <w:rsid w:val="00B3265E"/>
    <w:rsid w:val="00BC4EF9"/>
    <w:rsid w:val="00C625BD"/>
    <w:rsid w:val="00CB3868"/>
    <w:rsid w:val="00CB50F2"/>
    <w:rsid w:val="00CE2CF9"/>
    <w:rsid w:val="00D77674"/>
    <w:rsid w:val="00DC5BD9"/>
    <w:rsid w:val="00DD2675"/>
    <w:rsid w:val="00DE3243"/>
    <w:rsid w:val="00E57B18"/>
    <w:rsid w:val="00E71A7C"/>
    <w:rsid w:val="00F22DB5"/>
    <w:rsid w:val="00F40B08"/>
    <w:rsid w:val="00F70F97"/>
    <w:rsid w:val="00FB51EB"/>
    <w:rsid w:val="094D27BF"/>
    <w:rsid w:val="0FF8CA4B"/>
    <w:rsid w:val="10BB33EB"/>
    <w:rsid w:val="134F11C2"/>
    <w:rsid w:val="643D9C3F"/>
    <w:rsid w:val="6C001C57"/>
    <w:rsid w:val="7F78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B093"/>
  <w15:docId w15:val="{500DFBD7-AB09-4B4E-AB86-1C60A927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Parasts" w:default="1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BD499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BD499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BD49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BD49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BD49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BD49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BD49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BD49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BD49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Noklusjumarindkopasfonts" w:default="1">
    <w:name w:val="Default Paragraph Font"/>
    <w:uiPriority w:val="1"/>
    <w:semiHidden/>
    <w:unhideWhenUsed/>
  </w:style>
  <w:style w:type="table" w:styleId="Parastatabu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araksta" w:default="1">
    <w:name w:val="No List"/>
    <w:uiPriority w:val="99"/>
    <w:semiHidden/>
    <w:unhideWhenUsed/>
  </w:style>
  <w:style w:type="paragraph" w:styleId="Nosaukums">
    <w:name w:val="Title"/>
    <w:basedOn w:val="Parasts"/>
    <w:next w:val="Parasts"/>
    <w:link w:val="NosaukumsRakstz"/>
    <w:uiPriority w:val="10"/>
    <w:qFormat/>
    <w:rsid w:val="00BD499B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Virsraksts1Rakstz" w:customStyle="1">
    <w:name w:val="Virsraksts 1 Rakstz."/>
    <w:basedOn w:val="Noklusjumarindkopasfonts"/>
    <w:link w:val="Virsraksts1"/>
    <w:uiPriority w:val="9"/>
    <w:rsid w:val="00BD499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Virsraksts2Rakstz" w:customStyle="1">
    <w:name w:val="Virsraksts 2 Rakstz."/>
    <w:basedOn w:val="Noklusjumarindkopasfonts"/>
    <w:link w:val="Virsraksts2"/>
    <w:uiPriority w:val="9"/>
    <w:semiHidden/>
    <w:rsid w:val="00BD499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Virsraksts3Rakstz" w:customStyle="1">
    <w:name w:val="Virsraksts 3 Rakstz."/>
    <w:basedOn w:val="Noklusjumarindkopasfonts"/>
    <w:link w:val="Virsraksts3"/>
    <w:uiPriority w:val="9"/>
    <w:semiHidden/>
    <w:rsid w:val="00BD499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Virsraksts4Rakstz" w:customStyle="1">
    <w:name w:val="Virsraksts 4 Rakstz."/>
    <w:basedOn w:val="Noklusjumarindkopasfonts"/>
    <w:link w:val="Virsraksts4"/>
    <w:uiPriority w:val="9"/>
    <w:semiHidden/>
    <w:rsid w:val="00BD499B"/>
    <w:rPr>
      <w:rFonts w:eastAsiaTheme="majorEastAsia" w:cstheme="majorBidi"/>
      <w:i/>
      <w:iCs/>
      <w:color w:val="0F4761" w:themeColor="accent1" w:themeShade="BF"/>
    </w:rPr>
  </w:style>
  <w:style w:type="character" w:styleId="Virsraksts5Rakstz" w:customStyle="1">
    <w:name w:val="Virsraksts 5 Rakstz."/>
    <w:basedOn w:val="Noklusjumarindkopasfonts"/>
    <w:link w:val="Virsraksts5"/>
    <w:uiPriority w:val="9"/>
    <w:semiHidden/>
    <w:rsid w:val="00BD499B"/>
    <w:rPr>
      <w:rFonts w:eastAsiaTheme="majorEastAsia" w:cstheme="majorBidi"/>
      <w:color w:val="0F4761" w:themeColor="accent1" w:themeShade="BF"/>
    </w:rPr>
  </w:style>
  <w:style w:type="character" w:styleId="Virsraksts6Rakstz" w:customStyle="1">
    <w:name w:val="Virsraksts 6 Rakstz."/>
    <w:basedOn w:val="Noklusjumarindkopasfonts"/>
    <w:link w:val="Virsraksts6"/>
    <w:uiPriority w:val="9"/>
    <w:semiHidden/>
    <w:rsid w:val="00BD499B"/>
    <w:rPr>
      <w:rFonts w:eastAsiaTheme="majorEastAsia" w:cstheme="majorBidi"/>
      <w:i/>
      <w:iCs/>
      <w:color w:val="595959" w:themeColor="text1" w:themeTint="A6"/>
    </w:rPr>
  </w:style>
  <w:style w:type="character" w:styleId="Virsraksts7Rakstz" w:customStyle="1">
    <w:name w:val="Virsraksts 7 Rakstz."/>
    <w:basedOn w:val="Noklusjumarindkopasfonts"/>
    <w:link w:val="Virsraksts7"/>
    <w:uiPriority w:val="9"/>
    <w:semiHidden/>
    <w:rsid w:val="00BD499B"/>
    <w:rPr>
      <w:rFonts w:eastAsiaTheme="majorEastAsia" w:cstheme="majorBidi"/>
      <w:color w:val="595959" w:themeColor="text1" w:themeTint="A6"/>
    </w:rPr>
  </w:style>
  <w:style w:type="character" w:styleId="Virsraksts8Rakstz" w:customStyle="1">
    <w:name w:val="Virsraksts 8 Rakstz."/>
    <w:basedOn w:val="Noklusjumarindkopasfonts"/>
    <w:link w:val="Virsraksts8"/>
    <w:uiPriority w:val="9"/>
    <w:semiHidden/>
    <w:rsid w:val="00BD499B"/>
    <w:rPr>
      <w:rFonts w:eastAsiaTheme="majorEastAsia" w:cstheme="majorBidi"/>
      <w:i/>
      <w:iCs/>
      <w:color w:val="272727" w:themeColor="text1" w:themeTint="D8"/>
    </w:rPr>
  </w:style>
  <w:style w:type="character" w:styleId="Virsraksts9Rakstz" w:customStyle="1">
    <w:name w:val="Virsraksts 9 Rakstz."/>
    <w:basedOn w:val="Noklusjumarindkopasfonts"/>
    <w:link w:val="Virsraksts9"/>
    <w:uiPriority w:val="9"/>
    <w:semiHidden/>
    <w:rsid w:val="00BD499B"/>
    <w:rPr>
      <w:rFonts w:eastAsiaTheme="majorEastAsia" w:cstheme="majorBidi"/>
      <w:color w:val="272727" w:themeColor="text1" w:themeTint="D8"/>
    </w:rPr>
  </w:style>
  <w:style w:type="character" w:styleId="NosaukumsRakstz" w:customStyle="1">
    <w:name w:val="Nosaukums Rakstz."/>
    <w:basedOn w:val="Noklusjumarindkopasfonts"/>
    <w:link w:val="Nosaukums"/>
    <w:uiPriority w:val="10"/>
    <w:rsid w:val="00BD499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Pr>
      <w:color w:val="595959"/>
      <w:sz w:val="28"/>
      <w:szCs w:val="28"/>
    </w:rPr>
  </w:style>
  <w:style w:type="character" w:styleId="ApakvirsrakstsRakstz" w:customStyle="1">
    <w:name w:val="Apakšvirsraksts Rakstz."/>
    <w:basedOn w:val="Noklusjumarindkopasfonts"/>
    <w:link w:val="Apakvirsraksts"/>
    <w:uiPriority w:val="11"/>
    <w:rsid w:val="00BD49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BD499B"/>
    <w:pPr>
      <w:spacing w:before="160"/>
      <w:jc w:val="center"/>
    </w:pPr>
    <w:rPr>
      <w:i/>
      <w:iCs/>
      <w:color w:val="404040" w:themeColor="text1" w:themeTint="BF"/>
    </w:rPr>
  </w:style>
  <w:style w:type="character" w:styleId="CittsRakstz" w:customStyle="1">
    <w:name w:val="Citāts Rakstz."/>
    <w:basedOn w:val="Noklusjumarindkopasfonts"/>
    <w:link w:val="Citts"/>
    <w:uiPriority w:val="29"/>
    <w:rsid w:val="00BD499B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BD499B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BD499B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BD499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vscittsRakstz" w:customStyle="1">
    <w:name w:val="Intensīvs citāts Rakstz."/>
    <w:basedOn w:val="Noklusjumarindkopasfonts"/>
    <w:link w:val="Intensvscitts"/>
    <w:uiPriority w:val="30"/>
    <w:rsid w:val="00BD499B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BD499B"/>
    <w:rPr>
      <w:b/>
      <w:bCs/>
      <w:smallCaps/>
      <w:color w:val="0F4761" w:themeColor="accent1" w:themeShade="BF"/>
      <w:spacing w:val="5"/>
    </w:rPr>
  </w:style>
  <w:style w:type="table" w:styleId="Reatabula">
    <w:name w:val="Table Grid"/>
    <w:basedOn w:val="Parastatabula"/>
    <w:uiPriority w:val="39"/>
    <w:rsid w:val="00416D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AB1C78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AB1C78"/>
    <w:pPr>
      <w:spacing w:line="240" w:lineRule="auto"/>
    </w:pPr>
    <w:rPr>
      <w:sz w:val="20"/>
      <w:szCs w:val="20"/>
    </w:rPr>
  </w:style>
  <w:style w:type="character" w:styleId="KomentratekstsRakstz" w:customStyle="1">
    <w:name w:val="Komentāra teksts Rakstz."/>
    <w:basedOn w:val="Noklusjumarindkopasfonts"/>
    <w:link w:val="Komentrateksts"/>
    <w:uiPriority w:val="99"/>
    <w:rsid w:val="00AB1C78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B1C78"/>
    <w:rPr>
      <w:b/>
      <w:bCs/>
    </w:rPr>
  </w:style>
  <w:style w:type="character" w:styleId="KomentratmaRakstz" w:customStyle="1">
    <w:name w:val="Komentāra tēma Rakstz."/>
    <w:basedOn w:val="KomentratekstsRakstz"/>
    <w:link w:val="Komentratma"/>
    <w:uiPriority w:val="99"/>
    <w:semiHidden/>
    <w:rsid w:val="00AB1C78"/>
    <w:rPr>
      <w:b/>
      <w:bCs/>
      <w:sz w:val="20"/>
      <w:szCs w:val="20"/>
    </w:rPr>
  </w:style>
  <w:style w:type="table" w:styleId="a" w:customStyle="1">
    <w:basedOn w:val="Parastatabula"/>
    <w:pPr>
      <w:spacing w:after="0" w:line="240" w:lineRule="auto"/>
    </w:pPr>
    <w:tblPr>
      <w:tblStyleRowBandSize w:val="1"/>
      <w:tblStyleColBandSize w:val="1"/>
    </w:tblPr>
  </w:style>
  <w:style w:type="paragraph" w:styleId="Prskatjums">
    <w:name w:val="Revision"/>
    <w:hidden/>
    <w:uiPriority w:val="99"/>
    <w:semiHidden/>
    <w:rsid w:val="001A48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image" Target="media/image2.png" Id="rId11" /><Relationship Type="http://schemas.openxmlformats.org/officeDocument/2006/relationships/customXml" Target="../customXml/item5.xml" Id="rId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opIT/BRh0eIxSz+8/Gr9Yn7hKA==">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4ED33F4D52E8449792E30B813F96B1" ma:contentTypeVersion="20" ma:contentTypeDescription="Loo uus dokument" ma:contentTypeScope="" ma:versionID="241603b64b7fb5c947ef4db5f70ef5d3">
  <xsd:schema xmlns:xsd="http://www.w3.org/2001/XMLSchema" xmlns:xs="http://www.w3.org/2001/XMLSchema" xmlns:p="http://schemas.microsoft.com/office/2006/metadata/properties" xmlns:ns2="f47be7a3-40cc-4861-8e6b-091a64e0af57" xmlns:ns3="3b4424a6-f96a-41cb-9e0a-1d973301d14f" targetNamespace="http://schemas.microsoft.com/office/2006/metadata/properties" ma:root="true" ma:fieldsID="4e536d091a8a3415540d12f9b7f98b52" ns2:_="" ns3:_="">
    <xsd:import namespace="f47be7a3-40cc-4861-8e6b-091a64e0af57"/>
    <xsd:import namespace="3b4424a6-f96a-41cb-9e0a-1d973301d1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DateTaken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be7a3-40cc-4861-8e6b-091a64e0af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7dd6dffa-87bb-4f6b-a805-2c3e44b255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424a6-f96a-41cb-9e0a-1d973301d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0893e7b-de3c-44ed-8702-21bd4b8bb392}" ma:internalName="TaxCatchAll" ma:showField="CatchAllData" ma:web="3b4424a6-f96a-41cb-9e0a-1d973301d1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7be7a3-40cc-4861-8e6b-091a64e0af57">
      <Terms xmlns="http://schemas.microsoft.com/office/infopath/2007/PartnerControls"/>
    </lcf76f155ced4ddcb4097134ff3c332f>
    <TaxCatchAll xmlns="3b4424a6-f96a-41cb-9e0a-1d973301d14f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A5720F-721B-45EF-A48B-9AD2B24266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68DC4-1BD9-46AD-BE5A-22443D84E32D}"/>
</file>

<file path=customXml/itemProps4.xml><?xml version="1.0" encoding="utf-8"?>
<ds:datastoreItem xmlns:ds="http://schemas.openxmlformats.org/officeDocument/2006/customXml" ds:itemID="{B235C8E5-AD8A-49D1-A4AE-0285328821D5}">
  <ds:schemaRefs>
    <ds:schemaRef ds:uri="http://schemas.microsoft.com/office/2006/metadata/properties"/>
    <ds:schemaRef ds:uri="http://schemas.microsoft.com/office/infopath/2007/PartnerControls"/>
    <ds:schemaRef ds:uri="f47be7a3-40cc-4861-8e6b-091a64e0af57"/>
    <ds:schemaRef ds:uri="3b4424a6-f96a-41cb-9e0a-1d973301d14f"/>
  </ds:schemaRefs>
</ds:datastoreItem>
</file>

<file path=customXml/itemProps5.xml><?xml version="1.0" encoding="utf-8"?>
<ds:datastoreItem xmlns:ds="http://schemas.openxmlformats.org/officeDocument/2006/customXml" ds:itemID="{88C71102-B8EA-4051-A61E-D5A6D7114DB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Anda Ruskule</dc:creator>
  <lastModifiedBy>Zane Pīpkalēja</lastModifiedBy>
  <revision>9</revision>
  <dcterms:created xsi:type="dcterms:W3CDTF">2025-04-06T11:02:00.0000000Z</dcterms:created>
  <dcterms:modified xsi:type="dcterms:W3CDTF">2025-04-10T09:34:28.4608429Z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0x010100474ED33F4D52E8449792E30B813F96B1</vt:lpwstr>
  </property>
  <property fmtid="{D5CDD505-2E9C-101B-9397-08002B2CF9AE}" pid="3" name="MediaServiceImageTags">
    <vt:lpwstr/>
  </property>
</Properties>
</file>