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E5C4" w14:textId="663A7188" w:rsidR="00D06CE9" w:rsidRDefault="00D06CE9" w:rsidP="00DD0EA9">
      <w:pPr>
        <w:spacing w:after="0" w:line="240" w:lineRule="auto"/>
        <w:jc w:val="center"/>
        <w:rPr>
          <w:rFonts w:ascii="Times New Roman" w:hAnsi="Times New Roman" w:cs="Times New Roman"/>
          <w:b/>
          <w:bCs/>
        </w:rPr>
      </w:pPr>
      <w:r>
        <w:rPr>
          <w:rFonts w:ascii="Times New Roman" w:hAnsi="Times New Roman" w:cs="Times New Roman"/>
          <w:b/>
          <w:bCs/>
        </w:rPr>
        <w:t>Pielikums Nr.1</w:t>
      </w:r>
    </w:p>
    <w:p w14:paraId="4A1D3ECA" w14:textId="7B8C38E5" w:rsidR="00E9610F" w:rsidRPr="00D06CE9" w:rsidRDefault="00E9610F" w:rsidP="00DD0EA9">
      <w:pPr>
        <w:spacing w:after="0" w:line="240" w:lineRule="auto"/>
        <w:jc w:val="center"/>
        <w:rPr>
          <w:rFonts w:ascii="Times New Roman" w:hAnsi="Times New Roman" w:cs="Times New Roman"/>
          <w:b/>
          <w:bCs/>
        </w:rPr>
      </w:pPr>
      <w:r w:rsidRPr="009B1E28">
        <w:rPr>
          <w:rFonts w:ascii="Times New Roman" w:hAnsi="Times New Roman" w:cs="Times New Roman"/>
          <w:b/>
          <w:bCs/>
        </w:rPr>
        <w:t>Pieteikums</w:t>
      </w:r>
      <w:r w:rsidR="00D06CE9">
        <w:rPr>
          <w:rFonts w:ascii="Times New Roman" w:hAnsi="Times New Roman" w:cs="Times New Roman"/>
          <w:b/>
          <w:bCs/>
        </w:rPr>
        <w:t xml:space="preserve"> bezatkritumu darbnīcu organizēšanai un vadīšanai</w:t>
      </w:r>
    </w:p>
    <w:p w14:paraId="5EFE9DE1" w14:textId="77777777" w:rsidR="00E9610F" w:rsidRPr="009B1E28" w:rsidRDefault="00E9610F" w:rsidP="00E9610F">
      <w:pPr>
        <w:spacing w:after="0" w:line="240" w:lineRule="auto"/>
        <w:jc w:val="center"/>
        <w:rPr>
          <w:rFonts w:ascii="Times New Roman" w:hAnsi="Times New Roman" w:cs="Times New Roman"/>
          <w:b/>
          <w:bCs/>
          <w:color w:val="000000" w:themeColor="text1"/>
        </w:rPr>
      </w:pPr>
    </w:p>
    <w:p w14:paraId="1751D258" w14:textId="4D6F9B28" w:rsidR="00E9610F" w:rsidRPr="009B1E28" w:rsidRDefault="00E9610F" w:rsidP="00E9610F">
      <w:pPr>
        <w:spacing w:after="0" w:line="240" w:lineRule="auto"/>
        <w:jc w:val="center"/>
        <w:rPr>
          <w:rFonts w:ascii="Times New Roman" w:hAnsi="Times New Roman" w:cs="Times New Roman"/>
          <w:bCs/>
          <w:color w:val="000000" w:themeColor="text1"/>
        </w:rPr>
      </w:pPr>
      <w:r w:rsidRPr="009B1E28">
        <w:rPr>
          <w:rFonts w:ascii="Times New Roman" w:hAnsi="Times New Roman" w:cs="Times New Roman"/>
          <w:bCs/>
          <w:color w:val="000000" w:themeColor="text1"/>
        </w:rPr>
        <w:t xml:space="preserve">LIFE projekta </w:t>
      </w:r>
      <w:r w:rsidR="00005783" w:rsidRPr="009B1E28">
        <w:rPr>
          <w:rFonts w:ascii="Times New Roman" w:eastAsia="Arial" w:hAnsi="Times New Roman" w:cs="Times New Roman"/>
          <w:color w:val="000000"/>
        </w:rPr>
        <w:t>“Atkritumi kā resursi Latvijā – Reģionālās ilgtspējas un aprites veicināšana, ieviešot atkritumu kā resursu izmantošanas koncepciju" (LIFE Waste To Resources IP LIFE20 IPE/LV/000014)</w:t>
      </w:r>
      <w:r w:rsidR="008E4A73" w:rsidRPr="009B1E28">
        <w:rPr>
          <w:rFonts w:ascii="Times New Roman" w:eastAsia="Arial" w:hAnsi="Times New Roman" w:cs="Times New Roman"/>
          <w:color w:val="000000"/>
        </w:rPr>
        <w:t xml:space="preserve"> aktivitāšu ietvaros</w:t>
      </w:r>
    </w:p>
    <w:p w14:paraId="38FF49D8" w14:textId="77777777" w:rsidR="00E9610F" w:rsidRPr="009B1E28" w:rsidRDefault="00E9610F" w:rsidP="00E9610F">
      <w:pPr>
        <w:spacing w:after="0" w:line="240" w:lineRule="auto"/>
        <w:jc w:val="center"/>
        <w:rPr>
          <w:rFonts w:ascii="Times New Roman" w:hAnsi="Times New Roman" w:cs="Times New Roman"/>
          <w:bCs/>
          <w:color w:val="000000" w:themeColor="text1"/>
        </w:rPr>
      </w:pPr>
    </w:p>
    <w:p w14:paraId="5F0929F1" w14:textId="23CEE202" w:rsidR="00E9610F" w:rsidRPr="009B1E28" w:rsidRDefault="00E9610F" w:rsidP="00DD0EA9">
      <w:pPr>
        <w:pStyle w:val="Sarakstarindkopa"/>
        <w:numPr>
          <w:ilvl w:val="0"/>
          <w:numId w:val="3"/>
        </w:numPr>
        <w:shd w:val="clear" w:color="auto" w:fill="FFFFFF"/>
        <w:spacing w:before="100" w:beforeAutospacing="1" w:after="0" w:line="240" w:lineRule="auto"/>
        <w:outlineLvl w:val="2"/>
        <w:rPr>
          <w:rFonts w:ascii="Times New Roman" w:eastAsia="Arial Unicode MS" w:hAnsi="Times New Roman" w:cs="Times New Roman"/>
          <w:b/>
          <w:bCs/>
          <w:color w:val="000000"/>
          <w:u w:color="000000"/>
          <w:bdr w:val="nil"/>
        </w:rPr>
      </w:pPr>
      <w:r w:rsidRPr="009B1E28">
        <w:rPr>
          <w:rFonts w:ascii="Times New Roman" w:eastAsia="Arial Unicode MS" w:hAnsi="Times New Roman" w:cs="Times New Roman"/>
          <w:b/>
          <w:bCs/>
          <w:color w:val="000000"/>
          <w:u w:color="000000"/>
          <w:bdr w:val="nil"/>
        </w:rPr>
        <w:t>INFORMĀCIJA PAR PASŪTĪT</w:t>
      </w:r>
      <w:r w:rsidR="00DD0EA9" w:rsidRPr="009B1E28">
        <w:rPr>
          <w:rFonts w:ascii="Times New Roman" w:eastAsia="Arial Unicode MS" w:hAnsi="Times New Roman" w:cs="Times New Roman"/>
          <w:b/>
          <w:bCs/>
          <w:color w:val="000000"/>
          <w:u w:color="000000"/>
          <w:bdr w:val="nil"/>
        </w:rPr>
        <w:t>ĀJU</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131"/>
      </w:tblGrid>
      <w:tr w:rsidR="00E9610F" w:rsidRPr="009B1E28" w14:paraId="0BD9CD3D" w14:textId="77777777" w:rsidTr="00714FA9">
        <w:trPr>
          <w:trHeight w:val="59"/>
        </w:trPr>
        <w:tc>
          <w:tcPr>
            <w:tcW w:w="3970" w:type="dxa"/>
            <w:tcBorders>
              <w:top w:val="single" w:sz="4" w:space="0" w:color="auto"/>
              <w:left w:val="single" w:sz="4" w:space="0" w:color="auto"/>
              <w:bottom w:val="single" w:sz="4" w:space="0" w:color="auto"/>
              <w:right w:val="single" w:sz="4" w:space="0" w:color="auto"/>
            </w:tcBorders>
            <w:vAlign w:val="center"/>
            <w:hideMark/>
          </w:tcPr>
          <w:p w14:paraId="7D9AEBAC" w14:textId="77777777" w:rsidR="00E9610F" w:rsidRPr="009B1E28" w:rsidRDefault="00E9610F" w:rsidP="00714FA9">
            <w:pPr>
              <w:spacing w:after="0" w:line="240" w:lineRule="auto"/>
              <w:jc w:val="center"/>
              <w:rPr>
                <w:rFonts w:ascii="Times New Roman" w:hAnsi="Times New Roman" w:cs="Times New Roman"/>
                <w:b/>
                <w:bCs/>
              </w:rPr>
            </w:pPr>
            <w:r w:rsidRPr="009B1E28">
              <w:rPr>
                <w:rFonts w:ascii="Times New Roman" w:hAnsi="Times New Roman" w:cs="Times New Roman"/>
                <w:b/>
                <w:bCs/>
              </w:rPr>
              <w:t>Pasūtītāja nosaukums</w:t>
            </w:r>
          </w:p>
        </w:tc>
        <w:tc>
          <w:tcPr>
            <w:tcW w:w="5131" w:type="dxa"/>
            <w:tcBorders>
              <w:top w:val="single" w:sz="4" w:space="0" w:color="auto"/>
              <w:left w:val="single" w:sz="4" w:space="0" w:color="auto"/>
              <w:bottom w:val="single" w:sz="4" w:space="0" w:color="auto"/>
              <w:right w:val="single" w:sz="4" w:space="0" w:color="auto"/>
            </w:tcBorders>
            <w:hideMark/>
          </w:tcPr>
          <w:p w14:paraId="3B501F9E" w14:textId="77777777" w:rsidR="00E9610F" w:rsidRPr="009B1E28" w:rsidRDefault="00E9610F" w:rsidP="00714FA9">
            <w:pPr>
              <w:spacing w:after="0" w:line="240" w:lineRule="auto"/>
              <w:rPr>
                <w:rFonts w:ascii="Times New Roman" w:hAnsi="Times New Roman" w:cs="Times New Roman"/>
                <w:bCs/>
              </w:rPr>
            </w:pPr>
            <w:r w:rsidRPr="009B1E28">
              <w:rPr>
                <w:rFonts w:ascii="Times New Roman" w:hAnsi="Times New Roman" w:cs="Times New Roman"/>
                <w:bCs/>
              </w:rPr>
              <w:t>Cēsu novada pašvaldība</w:t>
            </w:r>
          </w:p>
        </w:tc>
      </w:tr>
      <w:tr w:rsidR="00E9610F" w:rsidRPr="009B1E28" w14:paraId="47A15EE7" w14:textId="77777777" w:rsidTr="00714FA9">
        <w:trPr>
          <w:trHeight w:val="74"/>
        </w:trPr>
        <w:tc>
          <w:tcPr>
            <w:tcW w:w="3970" w:type="dxa"/>
            <w:tcBorders>
              <w:top w:val="single" w:sz="4" w:space="0" w:color="auto"/>
              <w:left w:val="single" w:sz="4" w:space="0" w:color="auto"/>
              <w:bottom w:val="single" w:sz="4" w:space="0" w:color="auto"/>
              <w:right w:val="single" w:sz="4" w:space="0" w:color="auto"/>
            </w:tcBorders>
            <w:vAlign w:val="center"/>
            <w:hideMark/>
          </w:tcPr>
          <w:p w14:paraId="3DA352A9" w14:textId="77777777" w:rsidR="00E9610F" w:rsidRPr="009B1E28" w:rsidRDefault="00E9610F" w:rsidP="00714FA9">
            <w:pPr>
              <w:spacing w:after="0" w:line="240" w:lineRule="auto"/>
              <w:jc w:val="center"/>
              <w:rPr>
                <w:rFonts w:ascii="Times New Roman" w:hAnsi="Times New Roman" w:cs="Times New Roman"/>
                <w:b/>
                <w:bCs/>
              </w:rPr>
            </w:pPr>
            <w:r w:rsidRPr="009B1E28">
              <w:rPr>
                <w:rFonts w:ascii="Times New Roman" w:hAnsi="Times New Roman" w:cs="Times New Roman"/>
                <w:b/>
                <w:bCs/>
              </w:rPr>
              <w:t>Juridiskā adrese</w:t>
            </w:r>
          </w:p>
        </w:tc>
        <w:tc>
          <w:tcPr>
            <w:tcW w:w="5131" w:type="dxa"/>
            <w:tcBorders>
              <w:top w:val="single" w:sz="4" w:space="0" w:color="auto"/>
              <w:left w:val="single" w:sz="4" w:space="0" w:color="auto"/>
              <w:bottom w:val="single" w:sz="4" w:space="0" w:color="auto"/>
              <w:right w:val="single" w:sz="4" w:space="0" w:color="auto"/>
            </w:tcBorders>
            <w:hideMark/>
          </w:tcPr>
          <w:p w14:paraId="3DA6EB65" w14:textId="77777777" w:rsidR="00E9610F" w:rsidRPr="009B1E28" w:rsidRDefault="00E9610F" w:rsidP="00714FA9">
            <w:pPr>
              <w:spacing w:after="0" w:line="240" w:lineRule="auto"/>
              <w:rPr>
                <w:rFonts w:ascii="Times New Roman" w:hAnsi="Times New Roman" w:cs="Times New Roman"/>
              </w:rPr>
            </w:pPr>
            <w:r w:rsidRPr="009B1E28">
              <w:rPr>
                <w:rFonts w:ascii="Times New Roman" w:hAnsi="Times New Roman" w:cs="Times New Roman"/>
              </w:rPr>
              <w:t>Raunas iela 4, Cēsis, Cēsu novads, LV-4101</w:t>
            </w:r>
          </w:p>
        </w:tc>
      </w:tr>
      <w:tr w:rsidR="00E9610F" w:rsidRPr="009B1E28" w14:paraId="31585E62" w14:textId="77777777" w:rsidTr="00714FA9">
        <w:trPr>
          <w:trHeight w:val="70"/>
        </w:trPr>
        <w:tc>
          <w:tcPr>
            <w:tcW w:w="3970" w:type="dxa"/>
            <w:tcBorders>
              <w:top w:val="single" w:sz="4" w:space="0" w:color="auto"/>
              <w:left w:val="single" w:sz="4" w:space="0" w:color="auto"/>
              <w:bottom w:val="single" w:sz="4" w:space="0" w:color="auto"/>
              <w:right w:val="single" w:sz="4" w:space="0" w:color="auto"/>
            </w:tcBorders>
            <w:vAlign w:val="center"/>
            <w:hideMark/>
          </w:tcPr>
          <w:p w14:paraId="14C29C43" w14:textId="77777777" w:rsidR="00E9610F" w:rsidRPr="009B1E28" w:rsidRDefault="00E9610F" w:rsidP="00714FA9">
            <w:pPr>
              <w:spacing w:after="0" w:line="240" w:lineRule="auto"/>
              <w:jc w:val="center"/>
              <w:rPr>
                <w:rFonts w:ascii="Times New Roman" w:hAnsi="Times New Roman" w:cs="Times New Roman"/>
                <w:b/>
                <w:bCs/>
              </w:rPr>
            </w:pPr>
            <w:r w:rsidRPr="009B1E28">
              <w:rPr>
                <w:rFonts w:ascii="Times New Roman" w:hAnsi="Times New Roman" w:cs="Times New Roman"/>
                <w:b/>
                <w:bCs/>
              </w:rPr>
              <w:t>Reģistrācijas Nr.</w:t>
            </w:r>
          </w:p>
        </w:tc>
        <w:tc>
          <w:tcPr>
            <w:tcW w:w="5131" w:type="dxa"/>
            <w:tcBorders>
              <w:top w:val="single" w:sz="4" w:space="0" w:color="auto"/>
              <w:left w:val="single" w:sz="4" w:space="0" w:color="auto"/>
              <w:bottom w:val="single" w:sz="4" w:space="0" w:color="auto"/>
              <w:right w:val="single" w:sz="4" w:space="0" w:color="auto"/>
            </w:tcBorders>
            <w:hideMark/>
          </w:tcPr>
          <w:p w14:paraId="08F16FBD" w14:textId="77777777" w:rsidR="00E9610F" w:rsidRPr="009B1E28" w:rsidRDefault="00E9610F" w:rsidP="00714FA9">
            <w:pPr>
              <w:spacing w:after="0" w:line="240" w:lineRule="auto"/>
              <w:rPr>
                <w:rFonts w:ascii="Times New Roman" w:hAnsi="Times New Roman" w:cs="Times New Roman"/>
              </w:rPr>
            </w:pPr>
            <w:r w:rsidRPr="009B1E28">
              <w:rPr>
                <w:rFonts w:ascii="Times New Roman" w:hAnsi="Times New Roman" w:cs="Times New Roman"/>
              </w:rPr>
              <w:t>90000031048</w:t>
            </w:r>
          </w:p>
        </w:tc>
      </w:tr>
      <w:tr w:rsidR="00E9610F" w:rsidRPr="009B1E28" w14:paraId="55413F7A" w14:textId="77777777" w:rsidTr="00714FA9">
        <w:trPr>
          <w:trHeight w:val="110"/>
        </w:trPr>
        <w:tc>
          <w:tcPr>
            <w:tcW w:w="3970" w:type="dxa"/>
            <w:tcBorders>
              <w:top w:val="single" w:sz="4" w:space="0" w:color="auto"/>
              <w:left w:val="single" w:sz="4" w:space="0" w:color="auto"/>
              <w:bottom w:val="single" w:sz="4" w:space="0" w:color="auto"/>
              <w:right w:val="single" w:sz="4" w:space="0" w:color="auto"/>
            </w:tcBorders>
            <w:hideMark/>
          </w:tcPr>
          <w:p w14:paraId="26299C56" w14:textId="63A1B277" w:rsidR="00E9610F" w:rsidRPr="009B1E28" w:rsidRDefault="00E9610F" w:rsidP="00714FA9">
            <w:pPr>
              <w:spacing w:after="0" w:line="240" w:lineRule="auto"/>
              <w:jc w:val="center"/>
              <w:rPr>
                <w:rFonts w:ascii="Times New Roman" w:hAnsi="Times New Roman" w:cs="Times New Roman"/>
                <w:b/>
              </w:rPr>
            </w:pPr>
            <w:r w:rsidRPr="009B1E28">
              <w:rPr>
                <w:rFonts w:ascii="Times New Roman" w:hAnsi="Times New Roman" w:cs="Times New Roman"/>
                <w:b/>
                <w:lang w:eastAsia="en-US"/>
              </w:rPr>
              <w:t xml:space="preserve">Kontaktpersona jautājumos par </w:t>
            </w:r>
            <w:r w:rsidR="00116EDB" w:rsidRPr="009B1E28">
              <w:rPr>
                <w:rFonts w:ascii="Times New Roman" w:hAnsi="Times New Roman" w:cs="Times New Roman"/>
                <w:b/>
                <w:lang w:eastAsia="en-US"/>
              </w:rPr>
              <w:t>c</w:t>
            </w:r>
            <w:r w:rsidRPr="009B1E28">
              <w:rPr>
                <w:rFonts w:ascii="Times New Roman" w:hAnsi="Times New Roman" w:cs="Times New Roman"/>
                <w:b/>
                <w:lang w:eastAsia="en-US"/>
              </w:rPr>
              <w:t xml:space="preserve">enu aptaujas procedūras dokumentiem un </w:t>
            </w:r>
            <w:r w:rsidR="00116EDB" w:rsidRPr="009B1E28">
              <w:rPr>
                <w:rFonts w:ascii="Times New Roman" w:hAnsi="Times New Roman" w:cs="Times New Roman"/>
                <w:b/>
                <w:lang w:eastAsia="en-US"/>
              </w:rPr>
              <w:t>c</w:t>
            </w:r>
            <w:r w:rsidRPr="009B1E28">
              <w:rPr>
                <w:rFonts w:ascii="Times New Roman" w:hAnsi="Times New Roman" w:cs="Times New Roman"/>
                <w:b/>
                <w:lang w:eastAsia="en-US"/>
              </w:rPr>
              <w:t>enu aptaujas sarakstē</w:t>
            </w:r>
          </w:p>
        </w:tc>
        <w:tc>
          <w:tcPr>
            <w:tcW w:w="5131" w:type="dxa"/>
            <w:tcBorders>
              <w:top w:val="single" w:sz="4" w:space="0" w:color="auto"/>
              <w:left w:val="single" w:sz="4" w:space="0" w:color="auto"/>
              <w:bottom w:val="single" w:sz="4" w:space="0" w:color="auto"/>
              <w:right w:val="single" w:sz="4" w:space="0" w:color="auto"/>
            </w:tcBorders>
          </w:tcPr>
          <w:p w14:paraId="255F54B4" w14:textId="10D50438" w:rsidR="00E9610F" w:rsidRPr="009B1E28" w:rsidRDefault="00E9610F" w:rsidP="00714FA9">
            <w:pPr>
              <w:spacing w:after="0" w:line="240" w:lineRule="auto"/>
              <w:rPr>
                <w:rFonts w:ascii="Times New Roman" w:hAnsi="Times New Roman" w:cs="Times New Roman"/>
              </w:rPr>
            </w:pPr>
            <w:r w:rsidRPr="0079437B">
              <w:rPr>
                <w:rFonts w:ascii="Times New Roman" w:hAnsi="Times New Roman" w:cs="Times New Roman"/>
              </w:rPr>
              <w:t xml:space="preserve">Daina Tērauda, Cēsu novada centrālās administrācijas, Attīstības pārvaldes Vides un klimata neitralitātes nodaļas LIFE projekta “Atkritumi </w:t>
            </w:r>
            <w:r w:rsidR="0079437B" w:rsidRPr="0079437B">
              <w:rPr>
                <w:rFonts w:ascii="Times New Roman" w:hAnsi="Times New Roman" w:cs="Times New Roman"/>
              </w:rPr>
              <w:t>kā resursi” koordinatore, tālr.nr.</w:t>
            </w:r>
            <w:r w:rsidRPr="0079437B">
              <w:rPr>
                <w:rFonts w:ascii="Times New Roman" w:hAnsi="Times New Roman" w:cs="Times New Roman"/>
              </w:rPr>
              <w:t xml:space="preserve">25411696, e-pasts: </w:t>
            </w:r>
            <w:hyperlink r:id="rId8">
              <w:r w:rsidRPr="0079437B">
                <w:rPr>
                  <w:rStyle w:val="Hipersaite"/>
                  <w:rFonts w:ascii="Times New Roman" w:hAnsi="Times New Roman" w:cs="Times New Roman"/>
                </w:rPr>
                <w:t>daina.terauda@cesunovads.lv</w:t>
              </w:r>
            </w:hyperlink>
          </w:p>
        </w:tc>
      </w:tr>
    </w:tbl>
    <w:p w14:paraId="432D0D1A" w14:textId="77777777" w:rsidR="00E9610F" w:rsidRPr="009B1E28" w:rsidRDefault="00E9610F" w:rsidP="00E9610F">
      <w:pPr>
        <w:pStyle w:val="Sarakstarindkopa"/>
        <w:shd w:val="clear" w:color="auto" w:fill="FFFFFF"/>
        <w:spacing w:before="100" w:beforeAutospacing="1" w:after="0" w:line="240" w:lineRule="auto"/>
        <w:outlineLvl w:val="2"/>
        <w:rPr>
          <w:rFonts w:ascii="Times New Roman" w:eastAsia="Arial Unicode MS" w:hAnsi="Times New Roman" w:cs="Times New Roman"/>
          <w:b/>
          <w:bCs/>
          <w:color w:val="000000"/>
          <w:u w:color="000000"/>
          <w:bdr w:val="nil"/>
        </w:rPr>
      </w:pPr>
    </w:p>
    <w:p w14:paraId="20BBB77A" w14:textId="4D4873BE" w:rsidR="00E9610F" w:rsidRPr="009B1E28" w:rsidRDefault="00E9610F" w:rsidP="00DD0EA9">
      <w:pPr>
        <w:pStyle w:val="Sarakstarindkopa"/>
        <w:numPr>
          <w:ilvl w:val="0"/>
          <w:numId w:val="3"/>
        </w:numPr>
        <w:shd w:val="clear" w:color="auto" w:fill="FFFFFF"/>
        <w:spacing w:before="100" w:beforeAutospacing="1" w:after="0" w:line="240" w:lineRule="auto"/>
        <w:outlineLvl w:val="2"/>
        <w:rPr>
          <w:rFonts w:ascii="Times New Roman" w:eastAsia="Arial Unicode MS" w:hAnsi="Times New Roman" w:cs="Times New Roman"/>
          <w:b/>
          <w:bCs/>
          <w:color w:val="000000"/>
          <w:u w:color="000000"/>
          <w:bdr w:val="nil"/>
        </w:rPr>
      </w:pPr>
      <w:r w:rsidRPr="009B1E28">
        <w:rPr>
          <w:rFonts w:ascii="Times New Roman" w:eastAsia="Arial Unicode MS" w:hAnsi="Times New Roman" w:cs="Times New Roman"/>
          <w:b/>
          <w:bCs/>
          <w:color w:val="000000"/>
          <w:u w:color="000000"/>
          <w:bdr w:val="nil"/>
        </w:rPr>
        <w:t>FINANŠU PIEDĀVĀJUMA IESNIEDZĒJ</w:t>
      </w:r>
      <w:r w:rsidR="00A60857" w:rsidRPr="009B1E28">
        <w:rPr>
          <w:rFonts w:ascii="Times New Roman" w:eastAsia="Arial Unicode MS" w:hAnsi="Times New Roman" w:cs="Times New Roman"/>
          <w:b/>
          <w:bCs/>
          <w:color w:val="000000"/>
          <w:u w:color="000000"/>
          <w:bdr w:val="nil"/>
        </w:rPr>
        <w:t>S</w:t>
      </w:r>
    </w:p>
    <w:tbl>
      <w:tblPr>
        <w:tblpPr w:leftFromText="180" w:rightFromText="180" w:vertAnchor="text" w:horzAnchor="margin" w:tblpY="14"/>
        <w:tblW w:w="91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835"/>
        <w:gridCol w:w="6345"/>
      </w:tblGrid>
      <w:tr w:rsidR="00E9610F" w:rsidRPr="009B1E28" w14:paraId="03098C0C" w14:textId="77777777" w:rsidTr="00714FA9">
        <w:trPr>
          <w:trHeight w:val="377"/>
        </w:trPr>
        <w:tc>
          <w:tcPr>
            <w:tcW w:w="2835" w:type="dxa"/>
            <w:shd w:val="clear" w:color="auto" w:fill="EEECE1"/>
            <w:vAlign w:val="center"/>
          </w:tcPr>
          <w:p w14:paraId="5C7A92E5" w14:textId="77777777" w:rsidR="00E9610F" w:rsidRPr="009B1E28" w:rsidRDefault="00E9610F" w:rsidP="00714FA9">
            <w:pPr>
              <w:keepNext/>
              <w:keepLines/>
              <w:widowControl w:val="0"/>
              <w:suppressAutoHyphens/>
              <w:adjustRightInd w:val="0"/>
              <w:spacing w:after="0" w:line="240" w:lineRule="auto"/>
              <w:textAlignment w:val="baseline"/>
              <w:outlineLvl w:val="1"/>
              <w:rPr>
                <w:rFonts w:ascii="Times New Roman" w:eastAsia="Arial Unicode MS" w:hAnsi="Times New Roman" w:cs="Times New Roman"/>
                <w:bCs/>
                <w:color w:val="000000"/>
                <w:u w:color="000000"/>
                <w:bdr w:val="nil"/>
              </w:rPr>
            </w:pPr>
            <w:r w:rsidRPr="009B1E28">
              <w:rPr>
                <w:rFonts w:ascii="Times New Roman" w:eastAsia="Arial Unicode MS" w:hAnsi="Times New Roman" w:cs="Times New Roman"/>
                <w:bCs/>
                <w:color w:val="000000"/>
                <w:u w:color="000000"/>
                <w:bdr w:val="nil"/>
              </w:rPr>
              <w:t>Pretendenta nosaukums</w:t>
            </w:r>
          </w:p>
        </w:tc>
        <w:tc>
          <w:tcPr>
            <w:tcW w:w="6345" w:type="dxa"/>
          </w:tcPr>
          <w:p w14:paraId="65623148" w14:textId="2DD9F4D2" w:rsidR="00E9610F" w:rsidRPr="009B1E28" w:rsidRDefault="00E9610F" w:rsidP="00714FA9">
            <w:pPr>
              <w:spacing w:before="100" w:beforeAutospacing="1" w:after="100" w:afterAutospacing="1" w:line="240" w:lineRule="auto"/>
              <w:outlineLvl w:val="2"/>
              <w:rPr>
                <w:rFonts w:ascii="Times New Roman" w:hAnsi="Times New Roman" w:cs="Times New Roman"/>
              </w:rPr>
            </w:pPr>
          </w:p>
        </w:tc>
      </w:tr>
      <w:tr w:rsidR="00E9610F" w:rsidRPr="009B1E28" w14:paraId="026DD8C9" w14:textId="77777777" w:rsidTr="00714FA9">
        <w:trPr>
          <w:trHeight w:val="309"/>
        </w:trPr>
        <w:tc>
          <w:tcPr>
            <w:tcW w:w="2835" w:type="dxa"/>
            <w:shd w:val="clear" w:color="auto" w:fill="EEECE1"/>
            <w:vAlign w:val="center"/>
          </w:tcPr>
          <w:p w14:paraId="204E69A0" w14:textId="0FDCB6A9" w:rsidR="00E9610F" w:rsidRPr="009B1E28" w:rsidRDefault="00116EDB" w:rsidP="00714FA9">
            <w:pPr>
              <w:keepNext/>
              <w:keepLines/>
              <w:widowControl w:val="0"/>
              <w:suppressAutoHyphens/>
              <w:adjustRightInd w:val="0"/>
              <w:spacing w:after="0" w:line="240" w:lineRule="auto"/>
              <w:textAlignment w:val="baseline"/>
              <w:outlineLvl w:val="1"/>
              <w:rPr>
                <w:rFonts w:ascii="Times New Roman" w:eastAsia="Arial Unicode MS" w:hAnsi="Times New Roman" w:cs="Times New Roman"/>
                <w:bCs/>
                <w:color w:val="000000"/>
                <w:u w:color="000000"/>
                <w:bdr w:val="nil"/>
              </w:rPr>
            </w:pPr>
            <w:r w:rsidRPr="009B1E28">
              <w:rPr>
                <w:rFonts w:ascii="Times New Roman" w:eastAsia="Arial Unicode MS" w:hAnsi="Times New Roman" w:cs="Times New Roman"/>
                <w:bCs/>
                <w:color w:val="000000"/>
                <w:u w:color="000000"/>
                <w:bdr w:val="nil"/>
              </w:rPr>
              <w:t>Reģistrā</w:t>
            </w:r>
            <w:r w:rsidR="00A9034E">
              <w:rPr>
                <w:rFonts w:ascii="Times New Roman" w:eastAsia="Arial Unicode MS" w:hAnsi="Times New Roman" w:cs="Times New Roman"/>
                <w:bCs/>
                <w:color w:val="000000"/>
                <w:u w:color="000000"/>
                <w:bdr w:val="nil"/>
              </w:rPr>
              <w:t>cijas numurs</w:t>
            </w:r>
          </w:p>
        </w:tc>
        <w:tc>
          <w:tcPr>
            <w:tcW w:w="6345" w:type="dxa"/>
          </w:tcPr>
          <w:p w14:paraId="7B36DA9E" w14:textId="1D91DA55" w:rsidR="00E9610F" w:rsidRPr="009B1E28" w:rsidRDefault="00E9610F" w:rsidP="00714FA9">
            <w:pPr>
              <w:keepNext/>
              <w:keepLines/>
              <w:widowControl w:val="0"/>
              <w:suppressAutoHyphens/>
              <w:adjustRightInd w:val="0"/>
              <w:spacing w:after="0" w:line="240" w:lineRule="auto"/>
              <w:textAlignment w:val="baseline"/>
              <w:outlineLvl w:val="1"/>
              <w:rPr>
                <w:rFonts w:ascii="Times New Roman" w:eastAsia="Arial Unicode MS" w:hAnsi="Times New Roman" w:cs="Times New Roman"/>
                <w:color w:val="000000"/>
                <w:u w:color="000000"/>
                <w:bdr w:val="nil"/>
              </w:rPr>
            </w:pPr>
          </w:p>
        </w:tc>
      </w:tr>
      <w:tr w:rsidR="00E9610F" w:rsidRPr="009B1E28" w14:paraId="0E66B308" w14:textId="77777777" w:rsidTr="00714FA9">
        <w:tc>
          <w:tcPr>
            <w:tcW w:w="2835" w:type="dxa"/>
            <w:shd w:val="clear" w:color="auto" w:fill="EEECE1"/>
            <w:vAlign w:val="center"/>
          </w:tcPr>
          <w:p w14:paraId="570F8A9F" w14:textId="18C5248D" w:rsidR="00E9610F" w:rsidRDefault="00E9610F" w:rsidP="00714FA9">
            <w:pPr>
              <w:keepNext/>
              <w:keepLines/>
              <w:widowControl w:val="0"/>
              <w:suppressAutoHyphens/>
              <w:adjustRightInd w:val="0"/>
              <w:spacing w:after="0" w:line="240" w:lineRule="auto"/>
              <w:textAlignment w:val="baseline"/>
              <w:outlineLvl w:val="1"/>
              <w:rPr>
                <w:rFonts w:ascii="Times New Roman" w:eastAsia="Arial Unicode MS" w:hAnsi="Times New Roman" w:cs="Times New Roman"/>
                <w:b/>
                <w:bCs/>
                <w:color w:val="000000"/>
                <w:bdr w:val="nil"/>
              </w:rPr>
            </w:pPr>
            <w:r w:rsidRPr="009B1E28">
              <w:rPr>
                <w:rFonts w:ascii="Times New Roman" w:eastAsia="Arial Unicode MS" w:hAnsi="Times New Roman" w:cs="Times New Roman"/>
                <w:b/>
                <w:bCs/>
                <w:color w:val="000000"/>
                <w:bdr w:val="nil"/>
              </w:rPr>
              <w:t>Pakalpojuma sniedzēja kontaktinformācija</w:t>
            </w:r>
            <w:r w:rsidR="0079437B">
              <w:rPr>
                <w:rFonts w:ascii="Times New Roman" w:eastAsia="Arial Unicode MS" w:hAnsi="Times New Roman" w:cs="Times New Roman"/>
                <w:b/>
                <w:bCs/>
                <w:color w:val="000000"/>
                <w:bdr w:val="nil"/>
              </w:rPr>
              <w:t>:</w:t>
            </w:r>
          </w:p>
          <w:p w14:paraId="48E8745E" w14:textId="780C845A" w:rsidR="0079437B" w:rsidRPr="0079437B" w:rsidRDefault="0079437B" w:rsidP="00714FA9">
            <w:pPr>
              <w:keepNext/>
              <w:keepLines/>
              <w:widowControl w:val="0"/>
              <w:suppressAutoHyphens/>
              <w:adjustRightInd w:val="0"/>
              <w:spacing w:after="0" w:line="240" w:lineRule="auto"/>
              <w:textAlignment w:val="baseline"/>
              <w:outlineLvl w:val="1"/>
              <w:rPr>
                <w:rFonts w:ascii="Times New Roman" w:eastAsia="Arial Unicode MS" w:hAnsi="Times New Roman" w:cs="Times New Roman"/>
                <w:bCs/>
                <w:color w:val="000000"/>
                <w:bdr w:val="nil"/>
              </w:rPr>
            </w:pPr>
            <w:r>
              <w:rPr>
                <w:rFonts w:ascii="Times New Roman" w:eastAsia="Arial Unicode MS" w:hAnsi="Times New Roman" w:cs="Times New Roman"/>
                <w:bCs/>
                <w:color w:val="000000"/>
                <w:bdr w:val="nil"/>
              </w:rPr>
              <w:t>t</w:t>
            </w:r>
            <w:r w:rsidRPr="0079437B">
              <w:rPr>
                <w:rFonts w:ascii="Times New Roman" w:eastAsia="Arial Unicode MS" w:hAnsi="Times New Roman" w:cs="Times New Roman"/>
                <w:bCs/>
                <w:color w:val="000000"/>
                <w:bdr w:val="nil"/>
              </w:rPr>
              <w:t>ālruņa numurs</w:t>
            </w:r>
          </w:p>
          <w:p w14:paraId="3043D952" w14:textId="59BB048D" w:rsidR="0079437B" w:rsidRPr="0079437B" w:rsidRDefault="0079437B" w:rsidP="00714FA9">
            <w:pPr>
              <w:keepNext/>
              <w:keepLines/>
              <w:widowControl w:val="0"/>
              <w:suppressAutoHyphens/>
              <w:adjustRightInd w:val="0"/>
              <w:spacing w:after="0" w:line="240" w:lineRule="auto"/>
              <w:textAlignment w:val="baseline"/>
              <w:outlineLvl w:val="1"/>
              <w:rPr>
                <w:rFonts w:ascii="Times New Roman" w:eastAsia="Arial Unicode MS" w:hAnsi="Times New Roman" w:cs="Times New Roman"/>
                <w:b/>
                <w:bCs/>
                <w:color w:val="000000"/>
                <w:bdr w:val="nil"/>
              </w:rPr>
            </w:pPr>
            <w:r>
              <w:rPr>
                <w:rFonts w:ascii="Times New Roman" w:eastAsia="Arial Unicode MS" w:hAnsi="Times New Roman" w:cs="Times New Roman"/>
                <w:bCs/>
                <w:color w:val="000000"/>
                <w:bdr w:val="nil"/>
              </w:rPr>
              <w:t>e</w:t>
            </w:r>
            <w:r w:rsidRPr="0079437B">
              <w:rPr>
                <w:rFonts w:ascii="Times New Roman" w:eastAsia="Arial Unicode MS" w:hAnsi="Times New Roman" w:cs="Times New Roman"/>
                <w:bCs/>
                <w:color w:val="000000"/>
                <w:bdr w:val="nil"/>
              </w:rPr>
              <w:t>-pasta adrese</w:t>
            </w:r>
          </w:p>
        </w:tc>
        <w:tc>
          <w:tcPr>
            <w:tcW w:w="6345" w:type="dxa"/>
          </w:tcPr>
          <w:p w14:paraId="35F4E0F4" w14:textId="13EB972C" w:rsidR="00E9610F" w:rsidRPr="009B1E28" w:rsidRDefault="00E9610F" w:rsidP="00714FA9">
            <w:pPr>
              <w:keepNext/>
              <w:keepLines/>
              <w:widowControl w:val="0"/>
              <w:suppressAutoHyphens/>
              <w:adjustRightInd w:val="0"/>
              <w:spacing w:after="0" w:line="240" w:lineRule="auto"/>
              <w:textAlignment w:val="baseline"/>
              <w:outlineLvl w:val="1"/>
              <w:rPr>
                <w:rFonts w:ascii="Times New Roman" w:eastAsia="Arial Unicode MS" w:hAnsi="Times New Roman" w:cs="Times New Roman"/>
                <w:color w:val="000000"/>
                <w:u w:color="000000"/>
                <w:bdr w:val="nil"/>
              </w:rPr>
            </w:pPr>
          </w:p>
        </w:tc>
      </w:tr>
    </w:tbl>
    <w:p w14:paraId="14EEEAD6" w14:textId="77777777" w:rsidR="00E9610F" w:rsidRPr="009B1E28" w:rsidRDefault="00E9610F" w:rsidP="00E9610F">
      <w:pPr>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rPr>
      </w:pPr>
    </w:p>
    <w:p w14:paraId="2CB3DEAC" w14:textId="77777777" w:rsidR="00E9610F" w:rsidRPr="009B1E28" w:rsidRDefault="00E9610F" w:rsidP="00E9610F">
      <w:pPr>
        <w:pStyle w:val="Sarakstarindkopa"/>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rPr>
      </w:pPr>
    </w:p>
    <w:p w14:paraId="0B72388A" w14:textId="77777777" w:rsidR="00E9610F" w:rsidRPr="009B1E28" w:rsidRDefault="00E9610F" w:rsidP="00E9610F">
      <w:pPr>
        <w:pStyle w:val="Sarakstarindkopa"/>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rPr>
      </w:pPr>
      <w:r w:rsidRPr="009B1E28">
        <w:rPr>
          <w:rFonts w:ascii="Times New Roman" w:eastAsia="Arial Unicode MS" w:hAnsi="Times New Roman" w:cs="Times New Roman"/>
          <w:b/>
          <w:bCs/>
          <w:color w:val="000000"/>
          <w:u w:color="000000"/>
          <w:bdr w:val="nil"/>
        </w:rPr>
        <w:t>FINANŠU PIEDĀVĀJUMS</w:t>
      </w:r>
    </w:p>
    <w:p w14:paraId="37EFC79F" w14:textId="77777777" w:rsidR="00E9610F" w:rsidRPr="009B1E28" w:rsidRDefault="00E9610F" w:rsidP="00E9610F">
      <w:pPr>
        <w:pStyle w:val="Sarakstarindkopa"/>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rPr>
      </w:pPr>
    </w:p>
    <w:p w14:paraId="04C9EF2A" w14:textId="78FDB8E9" w:rsidR="00E9610F" w:rsidRPr="009B1E28" w:rsidRDefault="00E9610F" w:rsidP="00E9610F">
      <w:pPr>
        <w:pBdr>
          <w:top w:val="nil"/>
          <w:left w:val="nil"/>
          <w:bottom w:val="nil"/>
          <w:right w:val="nil"/>
          <w:between w:val="nil"/>
          <w:bar w:val="nil"/>
        </w:pBdr>
        <w:spacing w:after="0" w:line="240" w:lineRule="auto"/>
        <w:jc w:val="both"/>
        <w:rPr>
          <w:rFonts w:ascii="Times New Roman" w:hAnsi="Times New Roman" w:cs="Times New Roman"/>
          <w:lang w:eastAsia="ar-SA"/>
        </w:rPr>
      </w:pPr>
      <w:r w:rsidRPr="009B1E28">
        <w:rPr>
          <w:rFonts w:ascii="Times New Roman" w:hAnsi="Times New Roman" w:cs="Times New Roman"/>
          <w:lang w:eastAsia="ar-SA"/>
        </w:rPr>
        <w:t xml:space="preserve">Iepazinušies ar Pasūtītāja </w:t>
      </w:r>
      <w:r w:rsidR="00ED3E00" w:rsidRPr="009B1E28">
        <w:rPr>
          <w:rFonts w:ascii="Times New Roman" w:hAnsi="Times New Roman" w:cs="Times New Roman"/>
          <w:lang w:eastAsia="ar-SA"/>
        </w:rPr>
        <w:t>prasībām</w:t>
      </w:r>
      <w:r w:rsidRPr="009B1E28">
        <w:rPr>
          <w:rFonts w:ascii="Times New Roman" w:hAnsi="Times New Roman" w:cs="Times New Roman"/>
          <w:lang w:eastAsia="ar-SA"/>
        </w:rPr>
        <w:t>, piedāvājam:</w:t>
      </w:r>
    </w:p>
    <w:p w14:paraId="24C86DBF" w14:textId="77777777" w:rsidR="00ED3E00" w:rsidRPr="009B1E28" w:rsidRDefault="00ED3E00" w:rsidP="00E9610F">
      <w:pPr>
        <w:pBdr>
          <w:top w:val="nil"/>
          <w:left w:val="nil"/>
          <w:bottom w:val="nil"/>
          <w:right w:val="nil"/>
          <w:between w:val="nil"/>
          <w:bar w:val="nil"/>
        </w:pBdr>
        <w:spacing w:after="0" w:line="240" w:lineRule="auto"/>
        <w:jc w:val="both"/>
        <w:rPr>
          <w:rFonts w:ascii="Times New Roman" w:hAnsi="Times New Roman" w:cs="Times New Roman"/>
          <w:lang w:eastAsia="ar-SA"/>
        </w:rPr>
      </w:pPr>
    </w:p>
    <w:p w14:paraId="318C2ACE" w14:textId="0B43C525" w:rsidR="00491F5D" w:rsidRPr="00491F5D" w:rsidRDefault="00ED3E00" w:rsidP="00ED3E00">
      <w:pPr>
        <w:pBdr>
          <w:top w:val="nil"/>
          <w:left w:val="nil"/>
          <w:bottom w:val="nil"/>
          <w:right w:val="nil"/>
          <w:between w:val="nil"/>
          <w:bar w:val="nil"/>
        </w:pBdr>
        <w:spacing w:after="0" w:line="240" w:lineRule="auto"/>
        <w:jc w:val="center"/>
        <w:rPr>
          <w:rFonts w:ascii="Times New Roman" w:hAnsi="Times New Roman" w:cs="Times New Roman"/>
          <w:b/>
          <w:lang w:eastAsia="ar-SA"/>
        </w:rPr>
      </w:pPr>
      <w:r w:rsidRPr="009148E8">
        <w:rPr>
          <w:rFonts w:ascii="Times New Roman" w:hAnsi="Times New Roman" w:cs="Times New Roman"/>
          <w:b/>
          <w:lang w:eastAsia="ar-SA"/>
        </w:rPr>
        <w:t>Darbnīcas nosaukums</w:t>
      </w:r>
      <w:r w:rsidR="00491F5D">
        <w:rPr>
          <w:rFonts w:ascii="Times New Roman" w:hAnsi="Times New Roman" w:cs="Times New Roman"/>
          <w:b/>
          <w:lang w:eastAsia="ar-SA"/>
        </w:rPr>
        <w:t>, apraksts un optimālais dalībnieku skaits</w:t>
      </w:r>
    </w:p>
    <w:p w14:paraId="2AD88507" w14:textId="77777777" w:rsidR="00491F5D" w:rsidRDefault="00491F5D" w:rsidP="00ED3E00">
      <w:pPr>
        <w:pBdr>
          <w:top w:val="nil"/>
          <w:left w:val="nil"/>
          <w:bottom w:val="nil"/>
          <w:right w:val="nil"/>
          <w:between w:val="nil"/>
          <w:bar w:val="nil"/>
        </w:pBdr>
        <w:spacing w:after="0" w:line="240" w:lineRule="auto"/>
        <w:jc w:val="center"/>
        <w:rPr>
          <w:rFonts w:ascii="Times New Roman" w:hAnsi="Times New Roman" w:cs="Times New Roman"/>
          <w:b/>
          <w:lang w:eastAsia="ar-SA"/>
        </w:rPr>
      </w:pPr>
    </w:p>
    <w:p w14:paraId="2E81A60C" w14:textId="19BDE1D2" w:rsidR="00ED3E00" w:rsidRPr="009B1E28" w:rsidRDefault="00ED3E00" w:rsidP="00ED3E00">
      <w:pPr>
        <w:pBdr>
          <w:top w:val="nil"/>
          <w:left w:val="nil"/>
          <w:bottom w:val="nil"/>
          <w:right w:val="nil"/>
          <w:between w:val="nil"/>
          <w:bar w:val="nil"/>
        </w:pBdr>
        <w:spacing w:after="0" w:line="240" w:lineRule="auto"/>
        <w:jc w:val="center"/>
        <w:rPr>
          <w:rFonts w:ascii="Times New Roman" w:hAnsi="Times New Roman" w:cs="Times New Roman"/>
          <w:lang w:eastAsia="ar-SA"/>
        </w:rPr>
      </w:pPr>
      <w:r w:rsidRPr="009B1E28">
        <w:rPr>
          <w:rFonts w:ascii="Times New Roman" w:hAnsi="Times New Roman" w:cs="Times New Roman"/>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w:t>
      </w:r>
    </w:p>
    <w:p w14:paraId="050F524E" w14:textId="208F9750" w:rsidR="0026483B" w:rsidRPr="009B1E28" w:rsidRDefault="0026483B" w:rsidP="0026483B">
      <w:pPr>
        <w:pBdr>
          <w:top w:val="nil"/>
          <w:left w:val="nil"/>
          <w:bottom w:val="nil"/>
          <w:right w:val="nil"/>
          <w:between w:val="nil"/>
          <w:bar w:val="nil"/>
        </w:pBdr>
        <w:spacing w:after="0" w:line="240" w:lineRule="auto"/>
        <w:rPr>
          <w:rFonts w:ascii="Times New Roman" w:hAnsi="Times New Roman" w:cs="Times New Roman"/>
          <w:lang w:eastAsia="ar-SA"/>
        </w:rPr>
      </w:pPr>
    </w:p>
    <w:p w14:paraId="606D6A93" w14:textId="018FEA1A" w:rsidR="00491F5D" w:rsidRPr="002B51C2" w:rsidRDefault="00491F5D" w:rsidP="00491F5D">
      <w:pPr>
        <w:pBdr>
          <w:top w:val="nil"/>
          <w:left w:val="nil"/>
          <w:bottom w:val="nil"/>
          <w:right w:val="nil"/>
          <w:between w:val="nil"/>
        </w:pBdr>
        <w:spacing w:after="0" w:line="240" w:lineRule="auto"/>
        <w:jc w:val="both"/>
        <w:rPr>
          <w:rFonts w:ascii="Times New Roman" w:eastAsia="Arial" w:hAnsi="Times New Roman" w:cs="Times New Roman"/>
        </w:rPr>
      </w:pPr>
      <w:r>
        <w:rPr>
          <w:rFonts w:ascii="Times New Roman" w:eastAsia="Arial" w:hAnsi="Times New Roman" w:cs="Times New Roman"/>
        </w:rPr>
        <w:t xml:space="preserve">Darbnīcu norises vieta un laiks ir </w:t>
      </w:r>
      <w:r w:rsidRPr="002B51C2">
        <w:rPr>
          <w:rFonts w:ascii="Times New Roman" w:eastAsia="Arial" w:hAnsi="Times New Roman" w:cs="Times New Roman"/>
        </w:rPr>
        <w:t xml:space="preserve">Vides </w:t>
      </w:r>
      <w:r>
        <w:rPr>
          <w:rFonts w:ascii="Times New Roman" w:eastAsia="Arial" w:hAnsi="Times New Roman" w:cs="Times New Roman"/>
        </w:rPr>
        <w:t>izglītības konceptvieta</w:t>
      </w:r>
      <w:r w:rsidRPr="002B51C2">
        <w:rPr>
          <w:rFonts w:ascii="Times New Roman" w:eastAsia="Arial" w:hAnsi="Times New Roman" w:cs="Times New Roman"/>
        </w:rPr>
        <w:t xml:space="preserve"> “Šūna”, Rožu laukumā, Cēsīs, pieejamie datumi</w:t>
      </w:r>
      <w:r>
        <w:rPr>
          <w:rFonts w:ascii="Times New Roman" w:eastAsia="Arial" w:hAnsi="Times New Roman" w:cs="Times New Roman"/>
        </w:rPr>
        <w:t xml:space="preserve"> darbnīcu organizēšanai</w:t>
      </w:r>
      <w:r w:rsidRPr="002B51C2">
        <w:rPr>
          <w:rFonts w:ascii="Times New Roman" w:eastAsia="Arial" w:hAnsi="Times New Roman" w:cs="Times New Roman"/>
        </w:rPr>
        <w:t xml:space="preserve"> - 9., 16., 23., 30.maijs, 6., 13.jūnijs</w:t>
      </w:r>
      <w:r>
        <w:rPr>
          <w:rFonts w:ascii="Times New Roman" w:eastAsia="Arial" w:hAnsi="Times New Roman" w:cs="Times New Roman"/>
        </w:rPr>
        <w:t xml:space="preserve"> no plkst.17.00-20.00. Precīzs laiks tiks saskaņots ar Pasūtītāju slēdzot līgumu.</w:t>
      </w:r>
    </w:p>
    <w:p w14:paraId="5B33CED9" w14:textId="77777777" w:rsidR="0026483B" w:rsidRPr="009B1E28" w:rsidRDefault="0026483B" w:rsidP="0026483B">
      <w:pPr>
        <w:pBdr>
          <w:top w:val="nil"/>
          <w:left w:val="nil"/>
          <w:bottom w:val="nil"/>
          <w:right w:val="nil"/>
          <w:between w:val="nil"/>
          <w:bar w:val="nil"/>
        </w:pBdr>
        <w:spacing w:after="0" w:line="240" w:lineRule="auto"/>
        <w:rPr>
          <w:rFonts w:ascii="Times New Roman" w:hAnsi="Times New Roman" w:cs="Times New Roman"/>
          <w:lang w:eastAsia="ar-SA"/>
        </w:rPr>
      </w:pPr>
    </w:p>
    <w:p w14:paraId="4C451EE6" w14:textId="6E2FAE10" w:rsidR="0026483B" w:rsidRPr="009B1E28" w:rsidRDefault="002B51C2" w:rsidP="0026483B">
      <w:pPr>
        <w:pBdr>
          <w:top w:val="nil"/>
          <w:left w:val="nil"/>
          <w:bottom w:val="nil"/>
          <w:right w:val="nil"/>
          <w:between w:val="nil"/>
        </w:pBdr>
        <w:spacing w:after="0" w:line="24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Norādiet, kurai no zemāk norādītajām tēmām atbilst piedāvātā darbnīca </w:t>
      </w:r>
      <w:r w:rsidR="0026483B" w:rsidRPr="009B1E28">
        <w:rPr>
          <w:rFonts w:ascii="Times New Roman" w:eastAsia="Arial" w:hAnsi="Times New Roman" w:cs="Times New Roman"/>
          <w:color w:val="000000"/>
        </w:rPr>
        <w:t xml:space="preserve">(atzīmēt vienu no zemāk norādītajām </w:t>
      </w:r>
      <w:r w:rsidR="009148E8">
        <w:rPr>
          <w:rFonts w:ascii="Times New Roman" w:eastAsia="Arial" w:hAnsi="Times New Roman" w:cs="Times New Roman"/>
          <w:color w:val="000000"/>
        </w:rPr>
        <w:t>tēmām</w:t>
      </w:r>
      <w:r w:rsidR="0026483B" w:rsidRPr="009B1E28">
        <w:rPr>
          <w:rFonts w:ascii="Times New Roman" w:eastAsia="Arial" w:hAnsi="Times New Roman" w:cs="Times New Roman"/>
          <w:color w:val="000000"/>
        </w:rPr>
        <w:t>)</w:t>
      </w:r>
      <w:r w:rsidR="009148E8">
        <w:rPr>
          <w:rFonts w:ascii="Times New Roman" w:eastAsia="Arial" w:hAnsi="Times New Roman" w:cs="Times New Roman"/>
          <w:color w:val="000000"/>
        </w:rPr>
        <w:t>:</w:t>
      </w:r>
    </w:p>
    <w:p w14:paraId="1BAEA094" w14:textId="195E6696" w:rsidR="009148E8" w:rsidRDefault="0026483B" w:rsidP="0026483B">
      <w:pPr>
        <w:pBdr>
          <w:top w:val="nil"/>
          <w:left w:val="nil"/>
          <w:bottom w:val="nil"/>
          <w:right w:val="nil"/>
          <w:between w:val="nil"/>
        </w:pBdr>
        <w:spacing w:after="0" w:line="240" w:lineRule="auto"/>
        <w:ind w:left="1080"/>
        <w:jc w:val="both"/>
        <w:rPr>
          <w:rFonts w:ascii="Times New Roman" w:eastAsia="Arial" w:hAnsi="Times New Roman" w:cs="Times New Roman"/>
        </w:rPr>
      </w:pPr>
      <w:r w:rsidRPr="009B1E28">
        <w:rPr>
          <w:rFonts w:ascii="Menlo Regular" w:eastAsia="MS Gothic" w:hAnsi="Menlo Regular" w:cs="Menlo Regular"/>
          <w:color w:val="000000"/>
        </w:rPr>
        <w:t>☐</w:t>
      </w:r>
      <w:r w:rsidRPr="009B1E28">
        <w:rPr>
          <w:rFonts w:ascii="Times New Roman" w:eastAsia="MS Gothic" w:hAnsi="Times New Roman" w:cs="Times New Roman"/>
          <w:color w:val="000000"/>
        </w:rPr>
        <w:t xml:space="preserve"> </w:t>
      </w:r>
      <w:r w:rsidR="009148E8" w:rsidRPr="00C96DC2">
        <w:rPr>
          <w:rFonts w:ascii="Times New Roman" w:eastAsia="Arial" w:hAnsi="Times New Roman" w:cs="Times New Roman"/>
        </w:rPr>
        <w:t>apģērbu labošana</w:t>
      </w:r>
      <w:r w:rsidR="009148E8">
        <w:rPr>
          <w:rFonts w:ascii="Times New Roman" w:eastAsia="Arial" w:hAnsi="Times New Roman" w:cs="Times New Roman"/>
        </w:rPr>
        <w:t>,</w:t>
      </w:r>
    </w:p>
    <w:p w14:paraId="4C7B3627" w14:textId="77777777" w:rsidR="009148E8" w:rsidRDefault="009148E8" w:rsidP="009148E8">
      <w:pPr>
        <w:pStyle w:val="Sarakstarindkopa"/>
        <w:pBdr>
          <w:top w:val="nil"/>
          <w:left w:val="nil"/>
          <w:bottom w:val="nil"/>
          <w:right w:val="nil"/>
          <w:between w:val="nil"/>
        </w:pBdr>
        <w:spacing w:after="0" w:line="240" w:lineRule="auto"/>
        <w:ind w:left="786" w:firstLine="294"/>
        <w:jc w:val="both"/>
        <w:rPr>
          <w:rFonts w:ascii="Times New Roman" w:eastAsia="Arial" w:hAnsi="Times New Roman" w:cs="Times New Roman"/>
        </w:rPr>
      </w:pPr>
      <w:r w:rsidRPr="009B1E28">
        <w:rPr>
          <w:rFonts w:ascii="Menlo Regular" w:eastAsia="MS Gothic" w:hAnsi="Menlo Regular" w:cs="Menlo Regular"/>
          <w:color w:val="000000"/>
        </w:rPr>
        <w:t>☐</w:t>
      </w:r>
      <w:r>
        <w:rPr>
          <w:rFonts w:ascii="Times New Roman" w:eastAsia="MS Gothic" w:hAnsi="Times New Roman" w:cs="Times New Roman"/>
          <w:color w:val="000000"/>
        </w:rPr>
        <w:t xml:space="preserve"> </w:t>
      </w:r>
      <w:r w:rsidRPr="00C96DC2">
        <w:rPr>
          <w:rFonts w:ascii="Times New Roman" w:eastAsia="Arial" w:hAnsi="Times New Roman" w:cs="Times New Roman"/>
        </w:rPr>
        <w:t xml:space="preserve">dekoratīvā lāpīšana, </w:t>
      </w:r>
    </w:p>
    <w:p w14:paraId="2DD95C99" w14:textId="33BF68E8" w:rsidR="009148E8" w:rsidRPr="009148E8" w:rsidRDefault="009148E8" w:rsidP="009148E8">
      <w:pPr>
        <w:pStyle w:val="Sarakstarindkopa"/>
        <w:pBdr>
          <w:top w:val="nil"/>
          <w:left w:val="nil"/>
          <w:bottom w:val="nil"/>
          <w:right w:val="nil"/>
          <w:between w:val="nil"/>
        </w:pBdr>
        <w:spacing w:after="0" w:line="240" w:lineRule="auto"/>
        <w:ind w:left="786" w:firstLine="294"/>
        <w:jc w:val="both"/>
        <w:rPr>
          <w:rFonts w:ascii="Times New Roman" w:eastAsia="MS Gothic" w:hAnsi="Times New Roman" w:cs="Times New Roman"/>
          <w:color w:val="000000"/>
        </w:rPr>
      </w:pPr>
      <w:r w:rsidRPr="009B1E28">
        <w:rPr>
          <w:rFonts w:ascii="Menlo Regular" w:eastAsia="MS Gothic" w:hAnsi="Menlo Regular" w:cs="Menlo Regular"/>
          <w:color w:val="000000"/>
        </w:rPr>
        <w:t>☐</w:t>
      </w:r>
      <w:r>
        <w:rPr>
          <w:rFonts w:ascii="Times New Roman" w:eastAsia="MS Gothic" w:hAnsi="Times New Roman" w:cs="Times New Roman"/>
          <w:color w:val="000000"/>
        </w:rPr>
        <w:t xml:space="preserve"> </w:t>
      </w:r>
      <w:r w:rsidRPr="00C96DC2">
        <w:rPr>
          <w:rFonts w:ascii="Times New Roman" w:eastAsia="Arial" w:hAnsi="Times New Roman" w:cs="Times New Roman"/>
        </w:rPr>
        <w:t xml:space="preserve">mēbeļu labošana un </w:t>
      </w:r>
      <w:r w:rsidRPr="00C96DC2">
        <w:rPr>
          <w:rFonts w:ascii="Times New Roman" w:eastAsia="Arial" w:hAnsi="Times New Roman" w:cs="Times New Roman"/>
          <w:i/>
        </w:rPr>
        <w:t>up-cycling</w:t>
      </w:r>
      <w:r>
        <w:rPr>
          <w:rFonts w:ascii="Times New Roman" w:eastAsia="Arial" w:hAnsi="Times New Roman" w:cs="Times New Roman"/>
          <w:i/>
        </w:rPr>
        <w:t>,</w:t>
      </w:r>
    </w:p>
    <w:p w14:paraId="35A7FDB4" w14:textId="51285410" w:rsidR="009148E8" w:rsidRPr="009148E8" w:rsidRDefault="009148E8" w:rsidP="009148E8">
      <w:pPr>
        <w:pStyle w:val="Sarakstarindkopa"/>
        <w:pBdr>
          <w:top w:val="nil"/>
          <w:left w:val="nil"/>
          <w:bottom w:val="nil"/>
          <w:right w:val="nil"/>
          <w:between w:val="nil"/>
        </w:pBdr>
        <w:spacing w:after="0" w:line="240" w:lineRule="auto"/>
        <w:ind w:left="786" w:firstLine="294"/>
        <w:jc w:val="both"/>
        <w:rPr>
          <w:rFonts w:ascii="Times New Roman" w:eastAsia="Arial" w:hAnsi="Times New Roman" w:cs="Times New Roman"/>
        </w:rPr>
      </w:pPr>
      <w:r w:rsidRPr="009B1E28">
        <w:rPr>
          <w:rFonts w:ascii="Menlo Regular" w:eastAsia="MS Gothic" w:hAnsi="Menlo Regular" w:cs="Menlo Regular"/>
          <w:color w:val="000000"/>
        </w:rPr>
        <w:t>☐</w:t>
      </w:r>
      <w:r>
        <w:rPr>
          <w:rFonts w:ascii="Times New Roman" w:eastAsia="MS Gothic" w:hAnsi="Times New Roman" w:cs="Times New Roman"/>
          <w:color w:val="000000"/>
        </w:rPr>
        <w:t xml:space="preserve"> </w:t>
      </w:r>
      <w:r w:rsidRPr="00C96DC2">
        <w:rPr>
          <w:rFonts w:ascii="Times New Roman" w:eastAsia="Arial" w:hAnsi="Times New Roman" w:cs="Times New Roman"/>
        </w:rPr>
        <w:t xml:space="preserve">sadzīves priekšmetu gatavošana no lietotiem </w:t>
      </w:r>
      <w:r>
        <w:rPr>
          <w:rFonts w:ascii="Times New Roman" w:eastAsia="Arial" w:hAnsi="Times New Roman" w:cs="Times New Roman"/>
        </w:rPr>
        <w:t>materiāliem,</w:t>
      </w:r>
    </w:p>
    <w:p w14:paraId="2F382E8B" w14:textId="132DC41B" w:rsidR="009148E8" w:rsidRPr="009148E8" w:rsidRDefault="009148E8" w:rsidP="0026483B">
      <w:pPr>
        <w:pBdr>
          <w:top w:val="nil"/>
          <w:left w:val="nil"/>
          <w:bottom w:val="nil"/>
          <w:right w:val="nil"/>
          <w:between w:val="nil"/>
        </w:pBdr>
        <w:spacing w:after="0" w:line="240" w:lineRule="auto"/>
        <w:ind w:left="1080"/>
        <w:jc w:val="both"/>
        <w:rPr>
          <w:rFonts w:ascii="Times New Roman" w:eastAsia="MS Gothic" w:hAnsi="Times New Roman" w:cs="Times New Roman"/>
          <w:color w:val="000000"/>
        </w:rPr>
      </w:pPr>
      <w:r w:rsidRPr="009B1E28">
        <w:rPr>
          <w:rFonts w:ascii="Menlo Regular" w:eastAsia="MS Gothic" w:hAnsi="Menlo Regular" w:cs="Menlo Regular"/>
          <w:color w:val="000000"/>
        </w:rPr>
        <w:t>☐</w:t>
      </w:r>
      <w:r>
        <w:rPr>
          <w:rFonts w:ascii="Times New Roman" w:eastAsia="MS Gothic" w:hAnsi="Times New Roman" w:cs="Times New Roman"/>
          <w:color w:val="000000"/>
        </w:rPr>
        <w:t xml:space="preserve"> </w:t>
      </w:r>
      <w:r w:rsidRPr="00C96DC2">
        <w:rPr>
          <w:rFonts w:ascii="Times New Roman" w:eastAsia="Arial" w:hAnsi="Times New Roman" w:cs="Times New Roman"/>
        </w:rPr>
        <w:t>dekorāciju gatavošana no lietotiem materiāliem</w:t>
      </w:r>
      <w:r>
        <w:rPr>
          <w:rFonts w:ascii="Times New Roman" w:eastAsia="Arial" w:hAnsi="Times New Roman" w:cs="Times New Roman"/>
        </w:rPr>
        <w:t>,</w:t>
      </w:r>
    </w:p>
    <w:p w14:paraId="25B59264" w14:textId="21C61F18" w:rsidR="009148E8" w:rsidRPr="009148E8" w:rsidRDefault="009148E8" w:rsidP="0026483B">
      <w:pPr>
        <w:pBdr>
          <w:top w:val="nil"/>
          <w:left w:val="nil"/>
          <w:bottom w:val="nil"/>
          <w:right w:val="nil"/>
          <w:between w:val="nil"/>
        </w:pBdr>
        <w:spacing w:after="0" w:line="240" w:lineRule="auto"/>
        <w:ind w:left="1080"/>
        <w:jc w:val="both"/>
        <w:rPr>
          <w:rFonts w:ascii="Times New Roman" w:eastAsia="MS Gothic" w:hAnsi="Times New Roman" w:cs="Times New Roman"/>
          <w:color w:val="000000"/>
        </w:rPr>
      </w:pPr>
      <w:r w:rsidRPr="009B1E28">
        <w:rPr>
          <w:rFonts w:ascii="Menlo Regular" w:eastAsia="MS Gothic" w:hAnsi="Menlo Regular" w:cs="Menlo Regular"/>
          <w:color w:val="000000"/>
        </w:rPr>
        <w:t>☐</w:t>
      </w:r>
      <w:r>
        <w:rPr>
          <w:rFonts w:ascii="Times New Roman" w:eastAsia="MS Gothic" w:hAnsi="Times New Roman" w:cs="Times New Roman"/>
          <w:color w:val="000000"/>
        </w:rPr>
        <w:t xml:space="preserve"> </w:t>
      </w:r>
      <w:r w:rsidR="002B51C2">
        <w:rPr>
          <w:rFonts w:ascii="Times New Roman" w:eastAsia="Arial" w:hAnsi="Times New Roman" w:cs="Times New Roman"/>
        </w:rPr>
        <w:t>cita darbnīca</w:t>
      </w:r>
      <w:r>
        <w:rPr>
          <w:rFonts w:ascii="Times New Roman" w:eastAsia="Arial" w:hAnsi="Times New Roman" w:cs="Times New Roman"/>
        </w:rPr>
        <w:t>, kas atbilst 2.1. punktā norādītajam mērķim.</w:t>
      </w:r>
    </w:p>
    <w:p w14:paraId="7D0B3A2E" w14:textId="77777777" w:rsidR="00A9034E" w:rsidRDefault="00A9034E" w:rsidP="00A9034E">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3BBA70C3" w14:textId="77777777" w:rsidR="002B51C2" w:rsidRDefault="002B51C2" w:rsidP="00A9034E">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7A84C260" w14:textId="77777777" w:rsidR="002B51C2" w:rsidRPr="009B1E28" w:rsidRDefault="002B51C2" w:rsidP="00A9034E">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1746A80E" w14:textId="77777777" w:rsidR="00DD0EA9" w:rsidRPr="009B1E28" w:rsidRDefault="00DD0EA9" w:rsidP="00A9034E">
      <w:pPr>
        <w:pBdr>
          <w:top w:val="nil"/>
          <w:left w:val="nil"/>
          <w:bottom w:val="nil"/>
          <w:right w:val="nil"/>
          <w:between w:val="nil"/>
          <w:bar w:val="nil"/>
        </w:pBdr>
        <w:spacing w:after="0" w:line="240" w:lineRule="auto"/>
        <w:rPr>
          <w:rFonts w:ascii="Times New Roman" w:hAnsi="Times New Roman" w:cs="Times New Roman"/>
          <w:lang w:eastAsia="ar-SA"/>
        </w:rPr>
      </w:pPr>
    </w:p>
    <w:tbl>
      <w:tblPr>
        <w:tblStyle w:val="TableGrid1"/>
        <w:tblW w:w="9351" w:type="dxa"/>
        <w:tblLook w:val="04A0" w:firstRow="1" w:lastRow="0" w:firstColumn="1" w:lastColumn="0" w:noHBand="0" w:noVBand="1"/>
      </w:tblPr>
      <w:tblGrid>
        <w:gridCol w:w="3567"/>
        <w:gridCol w:w="2240"/>
        <w:gridCol w:w="1221"/>
        <w:gridCol w:w="2323"/>
      </w:tblGrid>
      <w:tr w:rsidR="00BB7292" w:rsidRPr="009B1E28" w14:paraId="65E1AF9A" w14:textId="77777777" w:rsidTr="00BB7292">
        <w:tc>
          <w:tcPr>
            <w:tcW w:w="3567" w:type="dxa"/>
          </w:tcPr>
          <w:p w14:paraId="51E8CDE9" w14:textId="78843613" w:rsidR="00BB7292" w:rsidRPr="009B1E28" w:rsidRDefault="002B51C2" w:rsidP="00714FA9">
            <w:pPr>
              <w:suppressAutoHyphens/>
              <w:spacing w:line="100" w:lineRule="atLeast"/>
              <w:jc w:val="center"/>
              <w:rPr>
                <w:rFonts w:ascii="Times New Roman" w:eastAsia="Arial Unicode MS" w:hAnsi="Times New Roman" w:cs="Times New Roman"/>
                <w:color w:val="000000"/>
                <w:bdr w:val="nil"/>
                <w:lang w:val="en-GB"/>
              </w:rPr>
            </w:pPr>
            <w:proofErr w:type="spellStart"/>
            <w:r>
              <w:rPr>
                <w:rFonts w:ascii="Times New Roman" w:eastAsia="Arial Unicode MS" w:hAnsi="Times New Roman" w:cs="Times New Roman"/>
                <w:color w:val="000000"/>
                <w:bdr w:val="nil"/>
                <w:lang w:val="en-GB"/>
              </w:rPr>
              <w:t>Izmaksas</w:t>
            </w:r>
            <w:proofErr w:type="spellEnd"/>
          </w:p>
        </w:tc>
        <w:tc>
          <w:tcPr>
            <w:tcW w:w="2240" w:type="dxa"/>
          </w:tcPr>
          <w:p w14:paraId="6B305190" w14:textId="77777777" w:rsidR="00BB7292" w:rsidRPr="009B1E28" w:rsidRDefault="00BB7292" w:rsidP="00714FA9">
            <w:pPr>
              <w:suppressAutoHyphens/>
              <w:spacing w:line="100" w:lineRule="atLeast"/>
              <w:jc w:val="center"/>
              <w:rPr>
                <w:rFonts w:ascii="Times New Roman" w:eastAsia="Arial Unicode MS" w:hAnsi="Times New Roman" w:cs="Times New Roman"/>
                <w:bCs/>
                <w:color w:val="000000"/>
                <w:u w:color="000000"/>
                <w:bdr w:val="nil"/>
                <w:lang w:val="en-GB"/>
              </w:rPr>
            </w:pPr>
            <w:proofErr w:type="spellStart"/>
            <w:r w:rsidRPr="009B1E28">
              <w:rPr>
                <w:rFonts w:ascii="Times New Roman" w:eastAsia="Arial Unicode MS" w:hAnsi="Times New Roman" w:cs="Times New Roman"/>
                <w:bCs/>
                <w:color w:val="000000"/>
                <w:u w:color="000000"/>
                <w:bdr w:val="nil"/>
                <w:lang w:val="en-GB"/>
              </w:rPr>
              <w:t>Vienība</w:t>
            </w:r>
            <w:proofErr w:type="spellEnd"/>
          </w:p>
        </w:tc>
        <w:tc>
          <w:tcPr>
            <w:tcW w:w="1221" w:type="dxa"/>
          </w:tcPr>
          <w:p w14:paraId="37B5ED0F" w14:textId="77777777" w:rsidR="00BB7292" w:rsidRPr="009B1E28" w:rsidRDefault="00BB7292" w:rsidP="00714FA9">
            <w:pPr>
              <w:suppressAutoHyphens/>
              <w:spacing w:line="100" w:lineRule="atLeast"/>
              <w:jc w:val="center"/>
              <w:rPr>
                <w:rFonts w:ascii="Times New Roman" w:eastAsia="Arial Unicode MS" w:hAnsi="Times New Roman" w:cs="Times New Roman"/>
                <w:bCs/>
                <w:color w:val="000000"/>
                <w:u w:color="000000"/>
                <w:bdr w:val="nil"/>
                <w:lang w:val="en-GB"/>
              </w:rPr>
            </w:pPr>
            <w:proofErr w:type="spellStart"/>
            <w:r w:rsidRPr="009B1E28">
              <w:rPr>
                <w:rFonts w:ascii="Times New Roman" w:eastAsia="Arial Unicode MS" w:hAnsi="Times New Roman" w:cs="Times New Roman"/>
                <w:bCs/>
                <w:color w:val="000000"/>
                <w:u w:color="000000"/>
                <w:bdr w:val="nil"/>
                <w:lang w:val="en-GB"/>
              </w:rPr>
              <w:t>Skaits</w:t>
            </w:r>
            <w:proofErr w:type="spellEnd"/>
          </w:p>
        </w:tc>
        <w:tc>
          <w:tcPr>
            <w:tcW w:w="2323" w:type="dxa"/>
          </w:tcPr>
          <w:p w14:paraId="59543A14" w14:textId="4BD3F10A" w:rsidR="00BB7292" w:rsidRPr="009B1E28" w:rsidRDefault="00BB7292" w:rsidP="0026483B">
            <w:pPr>
              <w:suppressAutoHyphens/>
              <w:spacing w:line="100" w:lineRule="atLeast"/>
              <w:jc w:val="center"/>
              <w:rPr>
                <w:rFonts w:ascii="Times New Roman" w:eastAsia="Arial Unicode MS" w:hAnsi="Times New Roman" w:cs="Times New Roman"/>
                <w:bCs/>
                <w:color w:val="000000"/>
                <w:u w:color="000000"/>
                <w:bdr w:val="nil"/>
                <w:lang w:val="fi-FI"/>
              </w:rPr>
            </w:pPr>
            <w:r w:rsidRPr="009B1E28">
              <w:rPr>
                <w:rFonts w:ascii="Times New Roman" w:eastAsia="Arial Unicode MS" w:hAnsi="Times New Roman" w:cs="Times New Roman"/>
                <w:bCs/>
                <w:color w:val="000000"/>
                <w:u w:color="000000"/>
                <w:bdr w:val="nil"/>
                <w:lang w:val="fi-FI"/>
              </w:rPr>
              <w:t xml:space="preserve">Cena EUR par </w:t>
            </w:r>
            <w:proofErr w:type="spellStart"/>
            <w:r w:rsidRPr="009B1E28">
              <w:rPr>
                <w:rFonts w:ascii="Times New Roman" w:eastAsia="Arial Unicode MS" w:hAnsi="Times New Roman" w:cs="Times New Roman"/>
                <w:bCs/>
                <w:color w:val="000000"/>
                <w:u w:color="000000"/>
                <w:bdr w:val="nil"/>
                <w:lang w:val="fi-FI"/>
              </w:rPr>
              <w:t>vienu</w:t>
            </w:r>
            <w:proofErr w:type="spellEnd"/>
            <w:r w:rsidRPr="009B1E28">
              <w:rPr>
                <w:rFonts w:ascii="Times New Roman" w:eastAsia="Arial Unicode MS" w:hAnsi="Times New Roman" w:cs="Times New Roman"/>
                <w:bCs/>
                <w:color w:val="000000"/>
                <w:u w:color="000000"/>
                <w:bdr w:val="nil"/>
                <w:lang w:val="fi-FI"/>
              </w:rPr>
              <w:t xml:space="preserve"> </w:t>
            </w:r>
            <w:proofErr w:type="spellStart"/>
            <w:r w:rsidRPr="009B1E28">
              <w:rPr>
                <w:rFonts w:ascii="Times New Roman" w:eastAsia="Arial Unicode MS" w:hAnsi="Times New Roman" w:cs="Times New Roman"/>
                <w:bCs/>
                <w:color w:val="000000"/>
                <w:u w:color="000000"/>
                <w:bdr w:val="nil"/>
                <w:lang w:val="fi-FI"/>
              </w:rPr>
              <w:t>vienību</w:t>
            </w:r>
            <w:proofErr w:type="spellEnd"/>
            <w:r w:rsidR="00E61D23" w:rsidRPr="009B1E28">
              <w:rPr>
                <w:rFonts w:ascii="Times New Roman" w:eastAsia="Arial Unicode MS" w:hAnsi="Times New Roman" w:cs="Times New Roman"/>
                <w:bCs/>
                <w:color w:val="000000"/>
                <w:u w:color="000000"/>
                <w:bdr w:val="nil"/>
                <w:lang w:val="fi-FI"/>
              </w:rPr>
              <w:t xml:space="preserve"> </w:t>
            </w:r>
            <w:proofErr w:type="spellStart"/>
            <w:r w:rsidR="0026483B" w:rsidRPr="009B1E28">
              <w:rPr>
                <w:rFonts w:ascii="Times New Roman" w:eastAsia="Arial Unicode MS" w:hAnsi="Times New Roman" w:cs="Times New Roman"/>
                <w:bCs/>
                <w:color w:val="000000"/>
                <w:u w:color="000000"/>
                <w:bdr w:val="nil"/>
                <w:lang w:val="fi-FI"/>
              </w:rPr>
              <w:t>ar</w:t>
            </w:r>
            <w:proofErr w:type="spellEnd"/>
            <w:r w:rsidR="00E61D23" w:rsidRPr="009B1E28">
              <w:rPr>
                <w:rFonts w:ascii="Times New Roman" w:eastAsia="Arial Unicode MS" w:hAnsi="Times New Roman" w:cs="Times New Roman"/>
                <w:bCs/>
                <w:color w:val="000000"/>
                <w:u w:color="000000"/>
                <w:bdr w:val="nil"/>
                <w:lang w:val="fi-FI"/>
              </w:rPr>
              <w:t xml:space="preserve"> PVN</w:t>
            </w:r>
          </w:p>
        </w:tc>
      </w:tr>
      <w:tr w:rsidR="00BB7292" w:rsidRPr="009B1E28" w14:paraId="5A7103B8" w14:textId="77777777" w:rsidTr="00BB7292">
        <w:trPr>
          <w:trHeight w:val="434"/>
        </w:trPr>
        <w:tc>
          <w:tcPr>
            <w:tcW w:w="3567" w:type="dxa"/>
            <w:shd w:val="clear" w:color="auto" w:fill="EEECE1"/>
          </w:tcPr>
          <w:p w14:paraId="1E1A9C23" w14:textId="44B88812" w:rsidR="00BB7292" w:rsidRPr="0068192F" w:rsidRDefault="009148E8" w:rsidP="00714FA9">
            <w:pPr>
              <w:jc w:val="center"/>
              <w:rPr>
                <w:rFonts w:ascii="Times New Roman" w:hAnsi="Times New Roman" w:cs="Times New Roman"/>
              </w:rPr>
            </w:pPr>
            <w:r w:rsidRPr="0068192F">
              <w:rPr>
                <w:rFonts w:ascii="Times New Roman" w:hAnsi="Times New Roman" w:cs="Times New Roman"/>
              </w:rPr>
              <w:t>Darbnīcas vadīšana</w:t>
            </w:r>
          </w:p>
        </w:tc>
        <w:tc>
          <w:tcPr>
            <w:tcW w:w="2240" w:type="dxa"/>
          </w:tcPr>
          <w:p w14:paraId="7DE4A17C" w14:textId="77777777" w:rsidR="00BB7292" w:rsidRPr="009B1E28" w:rsidRDefault="00BB7292" w:rsidP="00714FA9">
            <w:pPr>
              <w:jc w:val="center"/>
              <w:rPr>
                <w:rFonts w:ascii="Times New Roman" w:hAnsi="Times New Roman" w:cs="Times New Roman"/>
              </w:rPr>
            </w:pPr>
            <w:r w:rsidRPr="009B1E28">
              <w:rPr>
                <w:rFonts w:ascii="Times New Roman" w:hAnsi="Times New Roman" w:cs="Times New Roman"/>
              </w:rPr>
              <w:t>stunda</w:t>
            </w:r>
          </w:p>
        </w:tc>
        <w:tc>
          <w:tcPr>
            <w:tcW w:w="1221" w:type="dxa"/>
          </w:tcPr>
          <w:p w14:paraId="471409C8" w14:textId="031B77EF" w:rsidR="00BB7292" w:rsidRPr="009B1E28" w:rsidRDefault="002B51C2" w:rsidP="00714FA9">
            <w:pPr>
              <w:suppressAutoHyphens/>
              <w:spacing w:line="100" w:lineRule="atLeast"/>
              <w:jc w:val="center"/>
              <w:rPr>
                <w:rFonts w:ascii="Times New Roman" w:hAnsi="Times New Roman" w:cs="Times New Roman"/>
                <w:lang w:eastAsia="ar-SA"/>
              </w:rPr>
            </w:pPr>
            <w:r>
              <w:rPr>
                <w:rFonts w:ascii="Times New Roman" w:hAnsi="Times New Roman" w:cs="Times New Roman"/>
                <w:lang w:eastAsia="ar-SA"/>
              </w:rPr>
              <w:t>3 h</w:t>
            </w:r>
          </w:p>
        </w:tc>
        <w:tc>
          <w:tcPr>
            <w:tcW w:w="2323" w:type="dxa"/>
          </w:tcPr>
          <w:p w14:paraId="66C821AF" w14:textId="16EC604A" w:rsidR="00BB7292" w:rsidRPr="009B1E28" w:rsidRDefault="00BB7292" w:rsidP="00714FA9">
            <w:pPr>
              <w:suppressAutoHyphens/>
              <w:spacing w:line="100" w:lineRule="atLeast"/>
              <w:jc w:val="center"/>
              <w:rPr>
                <w:rFonts w:ascii="Times New Roman" w:hAnsi="Times New Roman" w:cs="Times New Roman"/>
                <w:lang w:eastAsia="ar-SA"/>
              </w:rPr>
            </w:pPr>
          </w:p>
        </w:tc>
      </w:tr>
      <w:tr w:rsidR="009148E8" w:rsidRPr="009B1E28" w14:paraId="33DBBB35" w14:textId="77777777" w:rsidTr="009148E8">
        <w:trPr>
          <w:trHeight w:val="434"/>
        </w:trPr>
        <w:tc>
          <w:tcPr>
            <w:tcW w:w="3567" w:type="dxa"/>
            <w:shd w:val="clear" w:color="auto" w:fill="EEECE1"/>
          </w:tcPr>
          <w:p w14:paraId="6ACCDBFC" w14:textId="77777777" w:rsidR="009148E8" w:rsidRPr="0068192F" w:rsidRDefault="009148E8" w:rsidP="009148E8">
            <w:pPr>
              <w:jc w:val="center"/>
              <w:rPr>
                <w:rFonts w:ascii="Times New Roman" w:hAnsi="Times New Roman" w:cs="Times New Roman"/>
              </w:rPr>
            </w:pPr>
            <w:r w:rsidRPr="0068192F">
              <w:rPr>
                <w:rFonts w:ascii="Times New Roman" w:hAnsi="Times New Roman" w:cs="Times New Roman"/>
              </w:rPr>
              <w:t>Materiālu iegāde un sagatavošana</w:t>
            </w:r>
          </w:p>
        </w:tc>
        <w:tc>
          <w:tcPr>
            <w:tcW w:w="2240" w:type="dxa"/>
          </w:tcPr>
          <w:p w14:paraId="50203813" w14:textId="592EACD1" w:rsidR="009148E8" w:rsidRPr="009B1E28" w:rsidRDefault="009148E8" w:rsidP="009148E8">
            <w:pPr>
              <w:jc w:val="center"/>
              <w:rPr>
                <w:rFonts w:ascii="Times New Roman" w:hAnsi="Times New Roman" w:cs="Times New Roman"/>
                <w:lang w:eastAsia="ar-SA"/>
              </w:rPr>
            </w:pPr>
            <w:r>
              <w:rPr>
                <w:rFonts w:ascii="Times New Roman" w:hAnsi="Times New Roman" w:cs="Times New Roman"/>
              </w:rPr>
              <w:t>gab.</w:t>
            </w:r>
          </w:p>
        </w:tc>
        <w:tc>
          <w:tcPr>
            <w:tcW w:w="1221" w:type="dxa"/>
          </w:tcPr>
          <w:p w14:paraId="7F140F89" w14:textId="624B250B" w:rsidR="009148E8" w:rsidRPr="009148E8" w:rsidRDefault="009148E8" w:rsidP="009148E8">
            <w:pPr>
              <w:suppressAutoHyphens/>
              <w:spacing w:line="100" w:lineRule="atLeast"/>
              <w:jc w:val="center"/>
              <w:rPr>
                <w:rFonts w:ascii="Times New Roman" w:hAnsi="Times New Roman" w:cs="Times New Roman"/>
                <w:lang w:eastAsia="ar-SA"/>
              </w:rPr>
            </w:pPr>
            <w:r>
              <w:rPr>
                <w:rFonts w:ascii="Times New Roman" w:hAnsi="Times New Roman" w:cs="Times New Roman"/>
                <w:lang w:eastAsia="ar-SA"/>
              </w:rPr>
              <w:t>1 darbnīca</w:t>
            </w:r>
          </w:p>
        </w:tc>
        <w:tc>
          <w:tcPr>
            <w:tcW w:w="2323" w:type="dxa"/>
          </w:tcPr>
          <w:p w14:paraId="3FA4E46B" w14:textId="77777777" w:rsidR="009148E8" w:rsidRPr="009B1E28" w:rsidRDefault="009148E8" w:rsidP="009148E8">
            <w:pPr>
              <w:suppressAutoHyphens/>
              <w:spacing w:line="100" w:lineRule="atLeast"/>
              <w:jc w:val="center"/>
              <w:rPr>
                <w:rFonts w:ascii="Times New Roman" w:hAnsi="Times New Roman" w:cs="Times New Roman"/>
                <w:lang w:eastAsia="ar-SA"/>
              </w:rPr>
            </w:pPr>
          </w:p>
        </w:tc>
      </w:tr>
      <w:tr w:rsidR="00BB7292" w:rsidRPr="009B1E28" w14:paraId="6335C7CC" w14:textId="77777777" w:rsidTr="00BB7292">
        <w:trPr>
          <w:trHeight w:val="434"/>
        </w:trPr>
        <w:tc>
          <w:tcPr>
            <w:tcW w:w="3567" w:type="dxa"/>
            <w:shd w:val="clear" w:color="auto" w:fill="EEECE1"/>
          </w:tcPr>
          <w:p w14:paraId="3CA884A8" w14:textId="1A3FC394" w:rsidR="00BB7292" w:rsidRPr="0068192F" w:rsidRDefault="002B51C2" w:rsidP="0068192F">
            <w:pPr>
              <w:jc w:val="center"/>
              <w:rPr>
                <w:rFonts w:ascii="Times New Roman" w:hAnsi="Times New Roman" w:cs="Times New Roman"/>
              </w:rPr>
            </w:pPr>
            <w:r>
              <w:rPr>
                <w:rFonts w:ascii="Times New Roman" w:eastAsia="Arial" w:hAnsi="Times New Roman" w:cs="Times New Roman"/>
              </w:rPr>
              <w:t>Citas ar darbnīcas organizēšanu saistītās izmaksas, piemēram, a</w:t>
            </w:r>
            <w:r w:rsidR="009148E8" w:rsidRPr="0068192F">
              <w:rPr>
                <w:rFonts w:ascii="Times New Roman" w:eastAsia="Arial" w:hAnsi="Times New Roman" w:cs="Times New Roman"/>
              </w:rPr>
              <w:t>prīkojuma lietošan</w:t>
            </w:r>
            <w:r w:rsidR="0068192F" w:rsidRPr="0068192F">
              <w:rPr>
                <w:rFonts w:ascii="Times New Roman" w:eastAsia="Arial" w:hAnsi="Times New Roman" w:cs="Times New Roman"/>
              </w:rPr>
              <w:t>a</w:t>
            </w:r>
            <w:r w:rsidR="009148E8" w:rsidRPr="0068192F">
              <w:rPr>
                <w:rFonts w:ascii="Times New Roman" w:eastAsia="Arial" w:hAnsi="Times New Roman" w:cs="Times New Roman"/>
              </w:rPr>
              <w:t xml:space="preserve"> un darbnīcas iekārtošana</w:t>
            </w:r>
          </w:p>
        </w:tc>
        <w:tc>
          <w:tcPr>
            <w:tcW w:w="2240" w:type="dxa"/>
          </w:tcPr>
          <w:p w14:paraId="27F60091" w14:textId="5A29F9FE" w:rsidR="00BB7292" w:rsidRPr="009B1E28" w:rsidRDefault="009148E8" w:rsidP="00714FA9">
            <w:pPr>
              <w:jc w:val="center"/>
              <w:rPr>
                <w:rFonts w:ascii="Times New Roman" w:hAnsi="Times New Roman" w:cs="Times New Roman"/>
                <w:lang w:eastAsia="ar-SA"/>
              </w:rPr>
            </w:pPr>
            <w:r>
              <w:rPr>
                <w:rFonts w:ascii="Times New Roman" w:hAnsi="Times New Roman" w:cs="Times New Roman"/>
              </w:rPr>
              <w:t>gab.</w:t>
            </w:r>
          </w:p>
        </w:tc>
        <w:tc>
          <w:tcPr>
            <w:tcW w:w="1221" w:type="dxa"/>
          </w:tcPr>
          <w:p w14:paraId="238084DB" w14:textId="718453A7" w:rsidR="00BB7292" w:rsidRPr="009148E8" w:rsidRDefault="009148E8" w:rsidP="00714FA9">
            <w:pPr>
              <w:suppressAutoHyphens/>
              <w:spacing w:line="100" w:lineRule="atLeast"/>
              <w:jc w:val="center"/>
              <w:rPr>
                <w:rFonts w:ascii="Times New Roman" w:hAnsi="Times New Roman" w:cs="Times New Roman"/>
                <w:lang w:eastAsia="ar-SA"/>
              </w:rPr>
            </w:pPr>
            <w:r>
              <w:rPr>
                <w:rFonts w:ascii="Times New Roman" w:hAnsi="Times New Roman" w:cs="Times New Roman"/>
                <w:lang w:eastAsia="ar-SA"/>
              </w:rPr>
              <w:t>1 darbnīca</w:t>
            </w:r>
          </w:p>
        </w:tc>
        <w:tc>
          <w:tcPr>
            <w:tcW w:w="2323" w:type="dxa"/>
          </w:tcPr>
          <w:p w14:paraId="147598A8" w14:textId="1C12EA07" w:rsidR="00BB7292" w:rsidRPr="009B1E28" w:rsidRDefault="00BB7292" w:rsidP="00714FA9">
            <w:pPr>
              <w:suppressAutoHyphens/>
              <w:spacing w:line="100" w:lineRule="atLeast"/>
              <w:jc w:val="center"/>
              <w:rPr>
                <w:rFonts w:ascii="Times New Roman" w:hAnsi="Times New Roman" w:cs="Times New Roman"/>
                <w:lang w:eastAsia="ar-SA"/>
              </w:rPr>
            </w:pPr>
          </w:p>
        </w:tc>
      </w:tr>
      <w:tr w:rsidR="00E733E3" w:rsidRPr="009B1E28" w14:paraId="6AB6BDD0" w14:textId="77777777" w:rsidTr="00BE71B1">
        <w:trPr>
          <w:trHeight w:val="434"/>
        </w:trPr>
        <w:tc>
          <w:tcPr>
            <w:tcW w:w="3567" w:type="dxa"/>
            <w:shd w:val="clear" w:color="auto" w:fill="EEECE1"/>
          </w:tcPr>
          <w:p w14:paraId="038040CC" w14:textId="3AF22527" w:rsidR="00E733E3" w:rsidRPr="0068192F" w:rsidRDefault="00E733E3" w:rsidP="00BE71B1">
            <w:pPr>
              <w:jc w:val="center"/>
              <w:rPr>
                <w:rFonts w:ascii="Times New Roman" w:hAnsi="Times New Roman" w:cs="Times New Roman"/>
              </w:rPr>
            </w:pPr>
          </w:p>
        </w:tc>
        <w:tc>
          <w:tcPr>
            <w:tcW w:w="2240" w:type="dxa"/>
          </w:tcPr>
          <w:p w14:paraId="6A4287E8" w14:textId="00873D34" w:rsidR="00E733E3" w:rsidRPr="009B1E28" w:rsidRDefault="00E733E3" w:rsidP="00BE71B1">
            <w:pPr>
              <w:jc w:val="center"/>
              <w:rPr>
                <w:rFonts w:ascii="Times New Roman" w:hAnsi="Times New Roman" w:cs="Times New Roman"/>
                <w:lang w:eastAsia="ar-SA"/>
              </w:rPr>
            </w:pPr>
          </w:p>
        </w:tc>
        <w:tc>
          <w:tcPr>
            <w:tcW w:w="1221" w:type="dxa"/>
          </w:tcPr>
          <w:p w14:paraId="1564B928" w14:textId="51E78BFC" w:rsidR="00E733E3" w:rsidRPr="00E733E3" w:rsidRDefault="00E733E3" w:rsidP="00BE71B1">
            <w:pPr>
              <w:suppressAutoHyphens/>
              <w:spacing w:line="100" w:lineRule="atLeast"/>
              <w:jc w:val="center"/>
              <w:rPr>
                <w:rFonts w:ascii="Times New Roman" w:hAnsi="Times New Roman" w:cs="Times New Roman"/>
                <w:b/>
                <w:lang w:eastAsia="ar-SA"/>
              </w:rPr>
            </w:pPr>
            <w:r w:rsidRPr="00E733E3">
              <w:rPr>
                <w:rFonts w:ascii="Times New Roman" w:hAnsi="Times New Roman" w:cs="Times New Roman"/>
                <w:b/>
                <w:lang w:eastAsia="ar-SA"/>
              </w:rPr>
              <w:t>Kopā:</w:t>
            </w:r>
          </w:p>
        </w:tc>
        <w:tc>
          <w:tcPr>
            <w:tcW w:w="2323" w:type="dxa"/>
          </w:tcPr>
          <w:p w14:paraId="4E7AC544" w14:textId="2BA14C60" w:rsidR="00E733E3" w:rsidRDefault="00E733E3" w:rsidP="00BE71B1">
            <w:pPr>
              <w:suppressAutoHyphens/>
              <w:spacing w:line="100" w:lineRule="atLeast"/>
              <w:jc w:val="center"/>
              <w:rPr>
                <w:rFonts w:ascii="Times New Roman" w:hAnsi="Times New Roman" w:cs="Times New Roman"/>
                <w:lang w:eastAsia="ar-SA"/>
              </w:rPr>
            </w:pPr>
            <w:r>
              <w:rPr>
                <w:rFonts w:ascii="Times New Roman" w:hAnsi="Times New Roman" w:cs="Times New Roman"/>
                <w:lang w:eastAsia="ar-SA"/>
              </w:rPr>
              <w:t>___________</w:t>
            </w:r>
          </w:p>
          <w:p w14:paraId="54200042" w14:textId="65FBDC02" w:rsidR="00E733E3" w:rsidRPr="00E733E3" w:rsidRDefault="00E733E3" w:rsidP="00BE71B1">
            <w:pPr>
              <w:suppressAutoHyphens/>
              <w:spacing w:line="100" w:lineRule="atLeast"/>
              <w:jc w:val="center"/>
              <w:rPr>
                <w:rFonts w:ascii="Times New Roman" w:hAnsi="Times New Roman" w:cs="Times New Roman"/>
                <w:lang w:eastAsia="ar-SA"/>
              </w:rPr>
            </w:pPr>
          </w:p>
        </w:tc>
      </w:tr>
      <w:tr w:rsidR="00BB7292" w:rsidRPr="009B1E28" w14:paraId="66F652BE" w14:textId="77777777" w:rsidTr="00BB7292">
        <w:trPr>
          <w:trHeight w:val="309"/>
        </w:trPr>
        <w:tc>
          <w:tcPr>
            <w:tcW w:w="9351" w:type="dxa"/>
            <w:gridSpan w:val="4"/>
            <w:tcBorders>
              <w:left w:val="nil"/>
              <w:bottom w:val="nil"/>
            </w:tcBorders>
          </w:tcPr>
          <w:p w14:paraId="213ED66C" w14:textId="2986F5DC" w:rsidR="00BB7292" w:rsidRPr="009B1E28" w:rsidRDefault="00BB7292" w:rsidP="00714FA9">
            <w:pPr>
              <w:suppressAutoHyphens/>
              <w:spacing w:line="100" w:lineRule="atLeast"/>
              <w:jc w:val="right"/>
              <w:rPr>
                <w:rFonts w:ascii="Times New Roman" w:hAnsi="Times New Roman" w:cs="Times New Roman"/>
                <w:b/>
                <w:bCs/>
                <w:lang w:eastAsia="ar-SA"/>
              </w:rPr>
            </w:pPr>
          </w:p>
        </w:tc>
      </w:tr>
    </w:tbl>
    <w:p w14:paraId="21E58E83" w14:textId="77777777" w:rsidR="00E9610F" w:rsidRPr="009B1E28" w:rsidRDefault="00E9610F" w:rsidP="00E9610F">
      <w:pPr>
        <w:pStyle w:val="Sarakstarindkopa"/>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rPr>
      </w:pPr>
      <w:r w:rsidRPr="009B1E28">
        <w:rPr>
          <w:rFonts w:ascii="Times New Roman" w:eastAsia="Arial Unicode MS" w:hAnsi="Times New Roman" w:cs="Times New Roman"/>
          <w:b/>
          <w:bCs/>
          <w:color w:val="000000"/>
          <w:u w:color="000000"/>
          <w:bdr w:val="nil"/>
        </w:rPr>
        <w:t>APLIECINĀJUMS</w:t>
      </w:r>
    </w:p>
    <w:p w14:paraId="7E98F58D" w14:textId="77777777" w:rsidR="00E9610F" w:rsidRPr="009B1E28" w:rsidRDefault="00E9610F" w:rsidP="00E9610F">
      <w:pPr>
        <w:pStyle w:val="Sarakstarindkopa"/>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rPr>
      </w:pPr>
    </w:p>
    <w:p w14:paraId="1F93B710" w14:textId="2CCD87FA" w:rsidR="00E9610F" w:rsidRPr="009B1E28" w:rsidRDefault="00E9610F" w:rsidP="00116EDB">
      <w:pPr>
        <w:pBdr>
          <w:top w:val="nil"/>
          <w:left w:val="nil"/>
          <w:bottom w:val="nil"/>
          <w:right w:val="nil"/>
          <w:between w:val="nil"/>
          <w:bar w:val="nil"/>
        </w:pBdr>
        <w:spacing w:after="0" w:line="240" w:lineRule="auto"/>
        <w:rPr>
          <w:rFonts w:ascii="Times New Roman" w:eastAsia="Arial Unicode MS" w:hAnsi="Times New Roman" w:cs="Times New Roman"/>
          <w:bCs/>
          <w:color w:val="000000"/>
          <w:u w:color="000000"/>
          <w:bdr w:val="nil"/>
        </w:rPr>
      </w:pPr>
      <w:r w:rsidRPr="009B1E28">
        <w:rPr>
          <w:rFonts w:ascii="Times New Roman" w:eastAsia="Arial Unicode MS" w:hAnsi="Times New Roman" w:cs="Times New Roman"/>
          <w:bCs/>
          <w:color w:val="000000"/>
          <w:u w:color="000000"/>
          <w:bdr w:val="nil"/>
        </w:rPr>
        <w:t xml:space="preserve">Parakstot pieteikumu - finanšu piedāvājumu, Pretendents apliecina, ka </w:t>
      </w:r>
      <w:r w:rsidR="00116EDB" w:rsidRPr="009B1E28">
        <w:rPr>
          <w:rFonts w:ascii="Times New Roman" w:eastAsia="Arial Unicode MS" w:hAnsi="Times New Roman" w:cs="Times New Roman"/>
          <w:bCs/>
          <w:color w:val="000000"/>
          <w:u w:color="000000"/>
          <w:bdr w:val="nil"/>
        </w:rPr>
        <w:t>n</w:t>
      </w:r>
      <w:r w:rsidRPr="009B1E28">
        <w:rPr>
          <w:rFonts w:ascii="Times New Roman" w:eastAsia="Arial Unicode MS" w:hAnsi="Times New Roman" w:cs="Times New Roman"/>
          <w:bCs/>
          <w:color w:val="000000"/>
          <w:u w:color="000000"/>
          <w:bdr w:val="nil"/>
        </w:rPr>
        <w:t>av tādu apstākļu, kuri liegtu mums piedalīties Cenu aptauj</w:t>
      </w:r>
      <w:r w:rsidR="003C0B04">
        <w:rPr>
          <w:rFonts w:ascii="Times New Roman" w:eastAsia="Arial Unicode MS" w:hAnsi="Times New Roman" w:cs="Times New Roman"/>
          <w:bCs/>
          <w:color w:val="000000"/>
          <w:u w:color="000000"/>
          <w:bdr w:val="nil"/>
        </w:rPr>
        <w:t xml:space="preserve">ā </w:t>
      </w:r>
      <w:r w:rsidRPr="009B1E28">
        <w:rPr>
          <w:rFonts w:ascii="Times New Roman" w:eastAsia="Arial Unicode MS" w:hAnsi="Times New Roman" w:cs="Times New Roman"/>
          <w:bCs/>
          <w:color w:val="000000"/>
          <w:u w:color="000000"/>
          <w:bdr w:val="nil"/>
        </w:rPr>
        <w:t>un pildīt</w:t>
      </w:r>
      <w:r w:rsidR="003C0B04">
        <w:rPr>
          <w:rFonts w:ascii="Times New Roman" w:eastAsia="Arial Unicode MS" w:hAnsi="Times New Roman" w:cs="Times New Roman"/>
          <w:bCs/>
          <w:color w:val="000000"/>
          <w:u w:color="000000"/>
          <w:bdr w:val="nil"/>
        </w:rPr>
        <w:t xml:space="preserve"> Cenu aptaujas</w:t>
      </w:r>
      <w:r w:rsidRPr="009B1E28">
        <w:rPr>
          <w:rFonts w:ascii="Times New Roman" w:eastAsia="Arial Unicode MS" w:hAnsi="Times New Roman" w:cs="Times New Roman"/>
          <w:bCs/>
          <w:color w:val="000000"/>
          <w:u w:color="000000"/>
          <w:bdr w:val="nil"/>
        </w:rPr>
        <w:t xml:space="preserve"> </w:t>
      </w:r>
      <w:r w:rsidR="003C0B04">
        <w:rPr>
          <w:rFonts w:ascii="Times New Roman" w:eastAsia="Arial Unicode MS" w:hAnsi="Times New Roman" w:cs="Times New Roman"/>
          <w:bCs/>
          <w:color w:val="000000"/>
          <w:u w:color="000000"/>
          <w:bdr w:val="nil"/>
        </w:rPr>
        <w:t>noteikumu</w:t>
      </w:r>
      <w:r w:rsidRPr="009B1E28">
        <w:rPr>
          <w:rFonts w:ascii="Times New Roman" w:eastAsia="Arial Unicode MS" w:hAnsi="Times New Roman" w:cs="Times New Roman"/>
          <w:bCs/>
          <w:color w:val="000000"/>
          <w:u w:color="000000"/>
          <w:bdr w:val="nil"/>
        </w:rPr>
        <w:t xml:space="preserve"> prasības.</w:t>
      </w:r>
    </w:p>
    <w:p w14:paraId="00E2AA06" w14:textId="77777777" w:rsidR="00E9610F" w:rsidRPr="009B1E28" w:rsidRDefault="00E9610F" w:rsidP="00E9610F">
      <w:pPr>
        <w:keepLines/>
        <w:widowControl w:val="0"/>
        <w:suppressAutoHyphens/>
        <w:spacing w:after="0" w:line="240" w:lineRule="auto"/>
        <w:jc w:val="both"/>
        <w:rPr>
          <w:rFonts w:ascii="Times New Roman" w:hAnsi="Times New Roman" w:cs="Times New Roman"/>
          <w:lang w:eastAsia="ar-SA"/>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8"/>
        <w:gridCol w:w="5779"/>
      </w:tblGrid>
      <w:tr w:rsidR="00E9610F" w:rsidRPr="009B1E28" w14:paraId="4BE4D759" w14:textId="77777777" w:rsidTr="00714FA9">
        <w:trPr>
          <w:trHeight w:val="170"/>
          <w:jc w:val="center"/>
        </w:trPr>
        <w:tc>
          <w:tcPr>
            <w:tcW w:w="2968" w:type="dxa"/>
            <w:shd w:val="clear" w:color="auto" w:fill="EEECE1"/>
          </w:tcPr>
          <w:p w14:paraId="12A1470E" w14:textId="77777777" w:rsidR="00E9610F" w:rsidRPr="009B1E28" w:rsidRDefault="00E9610F" w:rsidP="00714FA9">
            <w:pPr>
              <w:suppressAutoHyphens/>
              <w:spacing w:before="120" w:after="120" w:line="240" w:lineRule="auto"/>
              <w:rPr>
                <w:rFonts w:ascii="Times New Roman" w:eastAsia="Arial Unicode MS" w:hAnsi="Times New Roman" w:cs="Times New Roman"/>
                <w:bCs/>
                <w:color w:val="000000"/>
                <w:u w:color="000000"/>
                <w:bdr w:val="nil"/>
              </w:rPr>
            </w:pPr>
            <w:r w:rsidRPr="009B1E28">
              <w:rPr>
                <w:rFonts w:ascii="Times New Roman" w:eastAsia="Arial Unicode MS" w:hAnsi="Times New Roman" w:cs="Times New Roman"/>
                <w:bCs/>
                <w:color w:val="000000"/>
                <w:u w:color="000000"/>
                <w:bdr w:val="nil"/>
              </w:rPr>
              <w:t>Pretendenta parakstiesīgās personas vārds, uzvārds, amats</w:t>
            </w:r>
          </w:p>
        </w:tc>
        <w:tc>
          <w:tcPr>
            <w:tcW w:w="5779" w:type="dxa"/>
          </w:tcPr>
          <w:p w14:paraId="502F9145" w14:textId="27E9D1C0" w:rsidR="00E9610F" w:rsidRPr="009B1E28" w:rsidRDefault="00E9610F" w:rsidP="00714FA9">
            <w:pPr>
              <w:suppressAutoHyphens/>
              <w:spacing w:before="120" w:after="120" w:line="240" w:lineRule="auto"/>
              <w:rPr>
                <w:rFonts w:ascii="Times New Roman" w:hAnsi="Times New Roman" w:cs="Times New Roman"/>
                <w:color w:val="000000"/>
                <w:lang w:eastAsia="ar-SA"/>
              </w:rPr>
            </w:pPr>
          </w:p>
        </w:tc>
      </w:tr>
      <w:tr w:rsidR="00E9610F" w:rsidRPr="009B1E28" w14:paraId="4D823272" w14:textId="77777777" w:rsidTr="00714FA9">
        <w:trPr>
          <w:trHeight w:val="192"/>
          <w:jc w:val="center"/>
        </w:trPr>
        <w:tc>
          <w:tcPr>
            <w:tcW w:w="2968" w:type="dxa"/>
            <w:shd w:val="clear" w:color="auto" w:fill="EEECE1"/>
          </w:tcPr>
          <w:p w14:paraId="25265A3C" w14:textId="77777777" w:rsidR="00E9610F" w:rsidRPr="009B1E28" w:rsidRDefault="00E9610F" w:rsidP="00714FA9">
            <w:pPr>
              <w:suppressAutoHyphens/>
              <w:spacing w:before="120" w:after="120" w:line="240" w:lineRule="auto"/>
              <w:rPr>
                <w:rFonts w:ascii="Times New Roman" w:eastAsia="Arial Unicode MS" w:hAnsi="Times New Roman" w:cs="Times New Roman"/>
                <w:bCs/>
                <w:color w:val="000000"/>
                <w:u w:color="000000"/>
                <w:bdr w:val="nil"/>
              </w:rPr>
            </w:pPr>
            <w:r w:rsidRPr="009B1E28">
              <w:rPr>
                <w:rFonts w:ascii="Times New Roman" w:eastAsia="Arial Unicode MS" w:hAnsi="Times New Roman" w:cs="Times New Roman"/>
                <w:bCs/>
                <w:color w:val="000000"/>
                <w:u w:color="000000"/>
                <w:bdr w:val="nil"/>
              </w:rPr>
              <w:t>Paraksts</w:t>
            </w:r>
          </w:p>
        </w:tc>
        <w:tc>
          <w:tcPr>
            <w:tcW w:w="5779" w:type="dxa"/>
          </w:tcPr>
          <w:p w14:paraId="4B606EA9" w14:textId="77777777" w:rsidR="00E9610F" w:rsidRPr="009B1E28" w:rsidRDefault="00E9610F" w:rsidP="00714FA9">
            <w:pPr>
              <w:suppressAutoHyphens/>
              <w:spacing w:before="120" w:after="120" w:line="240" w:lineRule="auto"/>
              <w:rPr>
                <w:rFonts w:ascii="Times New Roman" w:hAnsi="Times New Roman" w:cs="Times New Roman"/>
                <w:color w:val="000000"/>
                <w:lang w:eastAsia="ar-SA"/>
              </w:rPr>
            </w:pPr>
            <w:r w:rsidRPr="009B1E28">
              <w:rPr>
                <w:rFonts w:ascii="Times New Roman" w:hAnsi="Times New Roman" w:cs="Times New Roman"/>
                <w:color w:val="000000"/>
                <w:lang w:eastAsia="ar-SA"/>
              </w:rPr>
              <w:t>Dokuments sagatavots elektroniski un ir derīgs bez paraksta.</w:t>
            </w:r>
          </w:p>
        </w:tc>
      </w:tr>
      <w:tr w:rsidR="00E9610F" w:rsidRPr="009B1E28" w14:paraId="7D3664EE" w14:textId="77777777" w:rsidTr="00714FA9">
        <w:trPr>
          <w:trHeight w:val="156"/>
          <w:jc w:val="center"/>
        </w:trPr>
        <w:tc>
          <w:tcPr>
            <w:tcW w:w="2968" w:type="dxa"/>
            <w:shd w:val="clear" w:color="auto" w:fill="EEECE1"/>
          </w:tcPr>
          <w:p w14:paraId="16D60C38" w14:textId="77777777" w:rsidR="00E9610F" w:rsidRPr="009B1E28" w:rsidRDefault="00E9610F" w:rsidP="00714FA9">
            <w:pPr>
              <w:suppressAutoHyphens/>
              <w:spacing w:before="120" w:after="120" w:line="240" w:lineRule="auto"/>
              <w:rPr>
                <w:rFonts w:ascii="Times New Roman" w:eastAsia="Arial Unicode MS" w:hAnsi="Times New Roman" w:cs="Times New Roman"/>
                <w:bCs/>
                <w:color w:val="000000"/>
                <w:u w:color="000000"/>
                <w:bdr w:val="nil"/>
              </w:rPr>
            </w:pPr>
            <w:r w:rsidRPr="009B1E28">
              <w:rPr>
                <w:rFonts w:ascii="Times New Roman" w:eastAsia="Arial Unicode MS" w:hAnsi="Times New Roman" w:cs="Times New Roman"/>
                <w:bCs/>
                <w:color w:val="000000"/>
                <w:u w:color="000000"/>
                <w:bdr w:val="nil"/>
              </w:rPr>
              <w:t>Datums, vieta</w:t>
            </w:r>
          </w:p>
        </w:tc>
        <w:tc>
          <w:tcPr>
            <w:tcW w:w="5779" w:type="dxa"/>
          </w:tcPr>
          <w:p w14:paraId="2C9F7ACA" w14:textId="50207A15" w:rsidR="00E9610F" w:rsidRPr="009B1E28" w:rsidRDefault="00E9610F" w:rsidP="00714FA9">
            <w:pPr>
              <w:suppressAutoHyphens/>
              <w:spacing w:before="120" w:after="120" w:line="240" w:lineRule="auto"/>
              <w:rPr>
                <w:rFonts w:ascii="Times New Roman" w:hAnsi="Times New Roman" w:cs="Times New Roman"/>
                <w:color w:val="000000"/>
                <w:lang w:eastAsia="ar-SA"/>
              </w:rPr>
            </w:pPr>
          </w:p>
        </w:tc>
      </w:tr>
    </w:tbl>
    <w:p w14:paraId="2ACAFE97" w14:textId="77777777" w:rsidR="00E9610F" w:rsidRPr="009B1E28" w:rsidRDefault="00E9610F" w:rsidP="00E9610F">
      <w:pPr>
        <w:pBdr>
          <w:top w:val="nil"/>
          <w:left w:val="nil"/>
          <w:bottom w:val="nil"/>
          <w:right w:val="nil"/>
          <w:between w:val="nil"/>
          <w:bar w:val="nil"/>
        </w:pBdr>
        <w:spacing w:after="120" w:line="240" w:lineRule="auto"/>
        <w:rPr>
          <w:rFonts w:ascii="Times New Roman" w:eastAsia="Arial Unicode MS" w:hAnsi="Times New Roman" w:cs="Times New Roman"/>
          <w:b/>
          <w:bCs/>
          <w:color w:val="000000"/>
          <w:u w:color="000000"/>
          <w:bdr w:val="nil"/>
        </w:rPr>
      </w:pPr>
    </w:p>
    <w:p w14:paraId="4895B1B5" w14:textId="77777777" w:rsidR="00E9610F" w:rsidRPr="009B1E28" w:rsidRDefault="00E9610F" w:rsidP="00E9610F">
      <w:pPr>
        <w:pBdr>
          <w:top w:val="nil"/>
          <w:left w:val="nil"/>
          <w:bottom w:val="nil"/>
          <w:right w:val="nil"/>
          <w:between w:val="nil"/>
          <w:bar w:val="nil"/>
        </w:pBdr>
        <w:spacing w:after="120" w:line="240" w:lineRule="auto"/>
        <w:rPr>
          <w:rFonts w:ascii="Times New Roman" w:hAnsi="Times New Roman" w:cs="Times New Roman"/>
          <w:lang w:eastAsia="ar-SA"/>
        </w:rPr>
      </w:pPr>
    </w:p>
    <w:p w14:paraId="31CF5834" w14:textId="77777777" w:rsidR="00E9610F" w:rsidRPr="009B1E28" w:rsidRDefault="00E9610F" w:rsidP="00E9610F">
      <w:pPr>
        <w:pBdr>
          <w:top w:val="nil"/>
          <w:left w:val="nil"/>
          <w:bottom w:val="nil"/>
          <w:right w:val="nil"/>
          <w:between w:val="nil"/>
          <w:bar w:val="nil"/>
        </w:pBdr>
        <w:spacing w:after="120" w:line="240" w:lineRule="auto"/>
        <w:rPr>
          <w:rFonts w:ascii="Times New Roman" w:hAnsi="Times New Roman" w:cs="Times New Roman"/>
          <w:lang w:eastAsia="ar-SA"/>
        </w:rPr>
      </w:pPr>
      <w:r w:rsidRPr="009B1E28">
        <w:rPr>
          <w:rFonts w:ascii="Times New Roman" w:hAnsi="Times New Roman" w:cs="Times New Roman"/>
          <w:bCs/>
          <w:i/>
          <w:lang w:eastAsia="ar-SA"/>
        </w:rPr>
        <w:t>Ja dokuments tiek parakstīts elektroniski, šī dokumenta parakstīšanas datums ir pēdējā pievienotā droša elektroniskā paraksta un tā laika zīmoga datums (ja šis dokuments ir parakstīts ar drošu elektronisko parakstu un tam ir laika zīmogs).</w:t>
      </w:r>
    </w:p>
    <w:p w14:paraId="7A77887F" w14:textId="77777777" w:rsidR="00E9610F" w:rsidRPr="009B1E28" w:rsidRDefault="00E9610F" w:rsidP="00E9610F">
      <w:pPr>
        <w:pBdr>
          <w:top w:val="nil"/>
          <w:left w:val="nil"/>
          <w:bottom w:val="nil"/>
          <w:right w:val="nil"/>
          <w:between w:val="nil"/>
          <w:bar w:val="nil"/>
        </w:pBdr>
        <w:spacing w:after="120" w:line="240" w:lineRule="auto"/>
        <w:rPr>
          <w:rFonts w:ascii="Times New Roman" w:hAnsi="Times New Roman" w:cs="Times New Roman"/>
          <w:lang w:eastAsia="ar-SA"/>
        </w:rPr>
      </w:pPr>
    </w:p>
    <w:p w14:paraId="56BC6686" w14:textId="77777777" w:rsidR="00E9610F" w:rsidRPr="009B1E28" w:rsidRDefault="00E9610F" w:rsidP="00E9610F">
      <w:pPr>
        <w:pBdr>
          <w:top w:val="nil"/>
          <w:left w:val="nil"/>
          <w:bottom w:val="nil"/>
          <w:right w:val="nil"/>
          <w:between w:val="nil"/>
          <w:bar w:val="nil"/>
        </w:pBdr>
        <w:spacing w:after="120" w:line="240" w:lineRule="auto"/>
        <w:rPr>
          <w:rFonts w:ascii="Times New Roman" w:hAnsi="Times New Roman" w:cs="Times New Roman"/>
          <w:lang w:eastAsia="ar-SA"/>
        </w:rPr>
      </w:pPr>
    </w:p>
    <w:p w14:paraId="14B5FC39" w14:textId="77777777" w:rsidR="00E9610F" w:rsidRPr="009B1E28" w:rsidRDefault="00E9610F" w:rsidP="00E9610F">
      <w:pPr>
        <w:pBdr>
          <w:top w:val="nil"/>
          <w:left w:val="nil"/>
          <w:bottom w:val="nil"/>
          <w:right w:val="nil"/>
          <w:between w:val="nil"/>
          <w:bar w:val="nil"/>
        </w:pBdr>
        <w:spacing w:after="120" w:line="240" w:lineRule="auto"/>
        <w:rPr>
          <w:rFonts w:ascii="Times New Roman" w:hAnsi="Times New Roman" w:cs="Times New Roman"/>
          <w:lang w:eastAsia="ar-SA"/>
        </w:rPr>
      </w:pPr>
    </w:p>
    <w:p w14:paraId="2499CC82" w14:textId="77777777" w:rsidR="00E9610F" w:rsidRPr="009B1E28" w:rsidRDefault="00E9610F" w:rsidP="00E9610F">
      <w:pPr>
        <w:spacing w:after="0" w:line="240" w:lineRule="auto"/>
        <w:jc w:val="center"/>
        <w:rPr>
          <w:rFonts w:ascii="Times New Roman" w:hAnsi="Times New Roman" w:cs="Times New Roman"/>
        </w:rPr>
      </w:pPr>
    </w:p>
    <w:p w14:paraId="018494CE" w14:textId="77777777" w:rsidR="00E9610F" w:rsidRPr="009B1E28" w:rsidRDefault="00E9610F" w:rsidP="00B900C2">
      <w:pPr>
        <w:spacing w:line="480" w:lineRule="auto"/>
        <w:jc w:val="right"/>
        <w:rPr>
          <w:rFonts w:ascii="Times New Roman" w:hAnsi="Times New Roman" w:cs="Times New Roman"/>
        </w:rPr>
      </w:pPr>
    </w:p>
    <w:sectPr w:rsidR="00E9610F" w:rsidRPr="009B1E28" w:rsidSect="001C7BED">
      <w:headerReference w:type="default" r:id="rId9"/>
      <w:footerReference w:type="default" r:id="rId10"/>
      <w:footerReference w:type="first" r:id="rId11"/>
      <w:pgSz w:w="11906" w:h="16838"/>
      <w:pgMar w:top="1440" w:right="1133" w:bottom="1440"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C241" w14:textId="77777777" w:rsidR="00CF79F4" w:rsidRDefault="00CF79F4" w:rsidP="001C7BED">
      <w:pPr>
        <w:spacing w:after="0" w:line="240" w:lineRule="auto"/>
      </w:pPr>
      <w:r>
        <w:separator/>
      </w:r>
    </w:p>
  </w:endnote>
  <w:endnote w:type="continuationSeparator" w:id="0">
    <w:p w14:paraId="0AEA4B17" w14:textId="77777777" w:rsidR="00CF79F4" w:rsidRDefault="00CF79F4" w:rsidP="001C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000001"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2A1A" w14:textId="77777777" w:rsidR="0068192F" w:rsidRDefault="0068192F">
    <w:pPr>
      <w:jc w:val="center"/>
    </w:pPr>
    <w:r>
      <w:fldChar w:fldCharType="begin"/>
    </w:r>
    <w:r>
      <w:instrText>PAGE</w:instrText>
    </w:r>
    <w:r>
      <w:fldChar w:fldCharType="separate"/>
    </w:r>
    <w:r w:rsidR="0025269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3A58" w14:textId="77777777" w:rsidR="0068192F" w:rsidRDefault="0068192F">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5269D">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D256" w14:textId="77777777" w:rsidR="00CF79F4" w:rsidRDefault="00CF79F4" w:rsidP="001C7BED">
      <w:pPr>
        <w:spacing w:after="0" w:line="240" w:lineRule="auto"/>
      </w:pPr>
      <w:r>
        <w:separator/>
      </w:r>
    </w:p>
  </w:footnote>
  <w:footnote w:type="continuationSeparator" w:id="0">
    <w:p w14:paraId="34C1081B" w14:textId="77777777" w:rsidR="00CF79F4" w:rsidRDefault="00CF79F4" w:rsidP="001C7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6910" w14:textId="77777777" w:rsidR="0068192F" w:rsidRDefault="0068192F">
    <w:pPr>
      <w:spacing w:before="120" w:after="0"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BA"/>
    <w:multiLevelType w:val="hybridMultilevel"/>
    <w:tmpl w:val="DF4C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92D8C"/>
    <w:multiLevelType w:val="hybridMultilevel"/>
    <w:tmpl w:val="216A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D1C98"/>
    <w:multiLevelType w:val="hybridMultilevel"/>
    <w:tmpl w:val="85323EE2"/>
    <w:lvl w:ilvl="0" w:tplc="04260001">
      <w:start w:val="1"/>
      <w:numFmt w:val="bullet"/>
      <w:lvlText w:val=""/>
      <w:lvlJc w:val="left"/>
      <w:pPr>
        <w:tabs>
          <w:tab w:val="num" w:pos="1287"/>
        </w:tabs>
        <w:ind w:left="1287" w:hanging="360"/>
      </w:pPr>
      <w:rPr>
        <w:rFonts w:ascii="Symbol" w:hAnsi="Symbol" w:hint="default"/>
      </w:rPr>
    </w:lvl>
    <w:lvl w:ilvl="1" w:tplc="04260003" w:tentative="1">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3BD531E"/>
    <w:multiLevelType w:val="multilevel"/>
    <w:tmpl w:val="0EAE872E"/>
    <w:lvl w:ilvl="0">
      <w:start w:val="1"/>
      <w:numFmt w:val="decimal"/>
      <w:lvlText w:val="%1."/>
      <w:lvlJc w:val="left"/>
      <w:pPr>
        <w:ind w:left="720" w:hanging="360"/>
      </w:pPr>
    </w:lvl>
    <w:lvl w:ilvl="1">
      <w:start w:val="1"/>
      <w:numFmt w:val="decimal"/>
      <w:lvlText w:val="%1.%2."/>
      <w:lvlJc w:val="left"/>
      <w:pPr>
        <w:ind w:left="36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894093A"/>
    <w:multiLevelType w:val="hybridMultilevel"/>
    <w:tmpl w:val="03366A70"/>
    <w:lvl w:ilvl="0" w:tplc="ACACDF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360206844">
    <w:abstractNumId w:val="3"/>
  </w:num>
  <w:num w:numId="2" w16cid:durableId="1118723816">
    <w:abstractNumId w:val="2"/>
  </w:num>
  <w:num w:numId="3" w16cid:durableId="413667002">
    <w:abstractNumId w:val="0"/>
  </w:num>
  <w:num w:numId="4" w16cid:durableId="116998383">
    <w:abstractNumId w:val="1"/>
  </w:num>
  <w:num w:numId="5" w16cid:durableId="535384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ED"/>
    <w:rsid w:val="00005783"/>
    <w:rsid w:val="00005B74"/>
    <w:rsid w:val="00011F38"/>
    <w:rsid w:val="00014153"/>
    <w:rsid w:val="00015A87"/>
    <w:rsid w:val="00036E3D"/>
    <w:rsid w:val="00074E34"/>
    <w:rsid w:val="000E2749"/>
    <w:rsid w:val="00116EDB"/>
    <w:rsid w:val="00144BCF"/>
    <w:rsid w:val="001550C3"/>
    <w:rsid w:val="00155CBA"/>
    <w:rsid w:val="00161D67"/>
    <w:rsid w:val="00182874"/>
    <w:rsid w:val="00192B87"/>
    <w:rsid w:val="00192EAF"/>
    <w:rsid w:val="001A59E1"/>
    <w:rsid w:val="001A5A32"/>
    <w:rsid w:val="001A689F"/>
    <w:rsid w:val="001B2D48"/>
    <w:rsid w:val="001C7BED"/>
    <w:rsid w:val="001D2F20"/>
    <w:rsid w:val="00232AB0"/>
    <w:rsid w:val="0023723F"/>
    <w:rsid w:val="0025269D"/>
    <w:rsid w:val="0026483B"/>
    <w:rsid w:val="0029240F"/>
    <w:rsid w:val="002B17A3"/>
    <w:rsid w:val="002B4189"/>
    <w:rsid w:val="002B51C2"/>
    <w:rsid w:val="002B5A4A"/>
    <w:rsid w:val="002C23E6"/>
    <w:rsid w:val="002E0F0F"/>
    <w:rsid w:val="002E5F7D"/>
    <w:rsid w:val="00300B56"/>
    <w:rsid w:val="003029E9"/>
    <w:rsid w:val="00310EB6"/>
    <w:rsid w:val="0031322A"/>
    <w:rsid w:val="00343A60"/>
    <w:rsid w:val="00354208"/>
    <w:rsid w:val="00374283"/>
    <w:rsid w:val="00376D30"/>
    <w:rsid w:val="00383E36"/>
    <w:rsid w:val="0039292C"/>
    <w:rsid w:val="003C091A"/>
    <w:rsid w:val="003C0B04"/>
    <w:rsid w:val="003D0E41"/>
    <w:rsid w:val="00401F28"/>
    <w:rsid w:val="00405A9F"/>
    <w:rsid w:val="004115CC"/>
    <w:rsid w:val="00415D10"/>
    <w:rsid w:val="00443A9F"/>
    <w:rsid w:val="0044623D"/>
    <w:rsid w:val="00464F26"/>
    <w:rsid w:val="004711E5"/>
    <w:rsid w:val="00487C5A"/>
    <w:rsid w:val="00491F5D"/>
    <w:rsid w:val="004A53BB"/>
    <w:rsid w:val="004B10D4"/>
    <w:rsid w:val="004E513C"/>
    <w:rsid w:val="004F4193"/>
    <w:rsid w:val="004F55C7"/>
    <w:rsid w:val="00525ABE"/>
    <w:rsid w:val="00546F60"/>
    <w:rsid w:val="005471FF"/>
    <w:rsid w:val="00552664"/>
    <w:rsid w:val="0057241C"/>
    <w:rsid w:val="00591A85"/>
    <w:rsid w:val="0060506D"/>
    <w:rsid w:val="00610807"/>
    <w:rsid w:val="00610C32"/>
    <w:rsid w:val="0062597D"/>
    <w:rsid w:val="0062637E"/>
    <w:rsid w:val="00632218"/>
    <w:rsid w:val="006533AE"/>
    <w:rsid w:val="0067428E"/>
    <w:rsid w:val="00676872"/>
    <w:rsid w:val="0068192F"/>
    <w:rsid w:val="00686ED1"/>
    <w:rsid w:val="006A3716"/>
    <w:rsid w:val="006B11B1"/>
    <w:rsid w:val="006B30F5"/>
    <w:rsid w:val="006B3D1A"/>
    <w:rsid w:val="006C07CB"/>
    <w:rsid w:val="006D21AD"/>
    <w:rsid w:val="006D6D35"/>
    <w:rsid w:val="006E4DCB"/>
    <w:rsid w:val="006F68F1"/>
    <w:rsid w:val="00700575"/>
    <w:rsid w:val="0071023C"/>
    <w:rsid w:val="00714FA9"/>
    <w:rsid w:val="00727A96"/>
    <w:rsid w:val="00732DFB"/>
    <w:rsid w:val="00733E5B"/>
    <w:rsid w:val="00735FCF"/>
    <w:rsid w:val="00755645"/>
    <w:rsid w:val="00757981"/>
    <w:rsid w:val="007713ED"/>
    <w:rsid w:val="00772416"/>
    <w:rsid w:val="0079437B"/>
    <w:rsid w:val="007C7868"/>
    <w:rsid w:val="007D5C1E"/>
    <w:rsid w:val="007E2542"/>
    <w:rsid w:val="007E457A"/>
    <w:rsid w:val="007F62AE"/>
    <w:rsid w:val="00801E4A"/>
    <w:rsid w:val="0080362F"/>
    <w:rsid w:val="00805A51"/>
    <w:rsid w:val="008065BC"/>
    <w:rsid w:val="00826C2B"/>
    <w:rsid w:val="00830BFD"/>
    <w:rsid w:val="008335A7"/>
    <w:rsid w:val="00840BAA"/>
    <w:rsid w:val="00842C93"/>
    <w:rsid w:val="008577A1"/>
    <w:rsid w:val="00862115"/>
    <w:rsid w:val="00870044"/>
    <w:rsid w:val="008772DD"/>
    <w:rsid w:val="00891B6D"/>
    <w:rsid w:val="008931A3"/>
    <w:rsid w:val="00893B05"/>
    <w:rsid w:val="008B6E7F"/>
    <w:rsid w:val="008B776C"/>
    <w:rsid w:val="008C50BE"/>
    <w:rsid w:val="008D117B"/>
    <w:rsid w:val="008E4A73"/>
    <w:rsid w:val="008E5F3F"/>
    <w:rsid w:val="008F4A4B"/>
    <w:rsid w:val="0090515D"/>
    <w:rsid w:val="009148E8"/>
    <w:rsid w:val="00933148"/>
    <w:rsid w:val="009365CB"/>
    <w:rsid w:val="00946C03"/>
    <w:rsid w:val="00976CD6"/>
    <w:rsid w:val="009829F9"/>
    <w:rsid w:val="009B1E28"/>
    <w:rsid w:val="009C4B19"/>
    <w:rsid w:val="009E5CD9"/>
    <w:rsid w:val="009F6EF8"/>
    <w:rsid w:val="00A23A04"/>
    <w:rsid w:val="00A5251D"/>
    <w:rsid w:val="00A5681A"/>
    <w:rsid w:val="00A60857"/>
    <w:rsid w:val="00A60FF4"/>
    <w:rsid w:val="00A7153C"/>
    <w:rsid w:val="00A85777"/>
    <w:rsid w:val="00A9034E"/>
    <w:rsid w:val="00A96ECE"/>
    <w:rsid w:val="00AC2081"/>
    <w:rsid w:val="00AD010D"/>
    <w:rsid w:val="00AF5F72"/>
    <w:rsid w:val="00B01DA0"/>
    <w:rsid w:val="00B201D3"/>
    <w:rsid w:val="00B4076D"/>
    <w:rsid w:val="00B42E30"/>
    <w:rsid w:val="00B45450"/>
    <w:rsid w:val="00B555C9"/>
    <w:rsid w:val="00B63E1A"/>
    <w:rsid w:val="00B900C2"/>
    <w:rsid w:val="00BA3FD9"/>
    <w:rsid w:val="00BA7245"/>
    <w:rsid w:val="00BB7292"/>
    <w:rsid w:val="00BD001A"/>
    <w:rsid w:val="00BD5609"/>
    <w:rsid w:val="00BF1BEA"/>
    <w:rsid w:val="00C0411E"/>
    <w:rsid w:val="00C27B63"/>
    <w:rsid w:val="00C43364"/>
    <w:rsid w:val="00C45049"/>
    <w:rsid w:val="00C604DE"/>
    <w:rsid w:val="00C74D22"/>
    <w:rsid w:val="00C91423"/>
    <w:rsid w:val="00C96DC2"/>
    <w:rsid w:val="00CF68B8"/>
    <w:rsid w:val="00CF79F4"/>
    <w:rsid w:val="00D06CE9"/>
    <w:rsid w:val="00D24327"/>
    <w:rsid w:val="00D24B25"/>
    <w:rsid w:val="00D306D7"/>
    <w:rsid w:val="00D36882"/>
    <w:rsid w:val="00D50396"/>
    <w:rsid w:val="00D8757F"/>
    <w:rsid w:val="00DD0EA9"/>
    <w:rsid w:val="00DE7349"/>
    <w:rsid w:val="00DF2595"/>
    <w:rsid w:val="00E231CA"/>
    <w:rsid w:val="00E27136"/>
    <w:rsid w:val="00E271A8"/>
    <w:rsid w:val="00E36306"/>
    <w:rsid w:val="00E51658"/>
    <w:rsid w:val="00E5406A"/>
    <w:rsid w:val="00E5565B"/>
    <w:rsid w:val="00E61D23"/>
    <w:rsid w:val="00E63B9F"/>
    <w:rsid w:val="00E733E3"/>
    <w:rsid w:val="00E84211"/>
    <w:rsid w:val="00E9610F"/>
    <w:rsid w:val="00EA31CF"/>
    <w:rsid w:val="00EA6F03"/>
    <w:rsid w:val="00EB277A"/>
    <w:rsid w:val="00ED3E00"/>
    <w:rsid w:val="00EE28BB"/>
    <w:rsid w:val="00EF0389"/>
    <w:rsid w:val="00F04521"/>
    <w:rsid w:val="00F26725"/>
    <w:rsid w:val="00F5243A"/>
    <w:rsid w:val="00F52943"/>
    <w:rsid w:val="00F9496C"/>
    <w:rsid w:val="00F97249"/>
    <w:rsid w:val="00FB5FEE"/>
    <w:rsid w:val="00FC37DD"/>
    <w:rsid w:val="00FD108C"/>
    <w:rsid w:val="00FF696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28C0E"/>
  <w15:docId w15:val="{74B42A09-896D-436C-8417-9D4F6D6D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7BED"/>
    <w:pPr>
      <w:spacing w:line="259" w:lineRule="auto"/>
    </w:pPr>
    <w:rPr>
      <w:rFonts w:ascii="Calibri" w:eastAsia="Calibri" w:hAnsi="Calibri" w:cs="Calibri"/>
      <w:kern w:val="0"/>
      <w:sz w:val="22"/>
      <w:szCs w:val="22"/>
      <w:lang w:eastAsia="lv-LV"/>
      <w14:ligatures w14:val="none"/>
    </w:rPr>
  </w:style>
  <w:style w:type="paragraph" w:styleId="Virsraksts1">
    <w:name w:val="heading 1"/>
    <w:basedOn w:val="Parasts"/>
    <w:next w:val="Parasts"/>
    <w:link w:val="Virsraksts1Rakstz"/>
    <w:uiPriority w:val="9"/>
    <w:qFormat/>
    <w:rsid w:val="001C7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C7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C7BE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C7BE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C7BE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C7BE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C7BE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C7BE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C7BE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C7BE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C7BE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C7BE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C7BE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C7BE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C7BE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C7BE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C7BE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C7BE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C7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C7BE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C7BE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C7BE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C7BE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C7BED"/>
    <w:rPr>
      <w:i/>
      <w:iCs/>
      <w:color w:val="404040" w:themeColor="text1" w:themeTint="BF"/>
    </w:rPr>
  </w:style>
  <w:style w:type="paragraph" w:styleId="Sarakstarindkopa">
    <w:name w:val="List Paragraph"/>
    <w:aliases w:val="Strip,Syle 1,Normal bullet 2,Bullet list,H&amp;P List Paragraph,2,Saistīto dokumentu saraksts,List Paragraph1,Colorful List - Accent 12,Virsraksti,Numurets,PPS_Bullet,Numbered Para 1,Dot pt,No Spacing1,List Paragraph Char Char Char"/>
    <w:basedOn w:val="Parasts"/>
    <w:link w:val="SarakstarindkopaRakstz"/>
    <w:uiPriority w:val="34"/>
    <w:qFormat/>
    <w:rsid w:val="001C7BED"/>
    <w:pPr>
      <w:ind w:left="720"/>
      <w:contextualSpacing/>
    </w:pPr>
  </w:style>
  <w:style w:type="character" w:styleId="Intensvsizclums">
    <w:name w:val="Intense Emphasis"/>
    <w:basedOn w:val="Noklusjumarindkopasfonts"/>
    <w:uiPriority w:val="21"/>
    <w:qFormat/>
    <w:rsid w:val="001C7BED"/>
    <w:rPr>
      <w:i/>
      <w:iCs/>
      <w:color w:val="0F4761" w:themeColor="accent1" w:themeShade="BF"/>
    </w:rPr>
  </w:style>
  <w:style w:type="paragraph" w:styleId="Intensvscitts">
    <w:name w:val="Intense Quote"/>
    <w:basedOn w:val="Parasts"/>
    <w:next w:val="Parasts"/>
    <w:link w:val="IntensvscittsRakstz"/>
    <w:uiPriority w:val="30"/>
    <w:qFormat/>
    <w:rsid w:val="001C7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C7BED"/>
    <w:rPr>
      <w:i/>
      <w:iCs/>
      <w:color w:val="0F4761" w:themeColor="accent1" w:themeShade="BF"/>
    </w:rPr>
  </w:style>
  <w:style w:type="character" w:styleId="Intensvaatsauce">
    <w:name w:val="Intense Reference"/>
    <w:basedOn w:val="Noklusjumarindkopasfonts"/>
    <w:uiPriority w:val="32"/>
    <w:qFormat/>
    <w:rsid w:val="001C7BED"/>
    <w:rPr>
      <w:b/>
      <w:bCs/>
      <w:smallCaps/>
      <w:color w:val="0F4761" w:themeColor="accent1" w:themeShade="BF"/>
      <w:spacing w:val="5"/>
    </w:rPr>
  </w:style>
  <w:style w:type="paragraph" w:styleId="Galvene">
    <w:name w:val="header"/>
    <w:basedOn w:val="Parasts"/>
    <w:link w:val="GalveneRakstz"/>
    <w:uiPriority w:val="99"/>
    <w:unhideWhenUsed/>
    <w:rsid w:val="001C7B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BED"/>
    <w:rPr>
      <w:rFonts w:ascii="Calibri" w:eastAsia="Calibri" w:hAnsi="Calibri" w:cs="Calibri"/>
      <w:kern w:val="0"/>
      <w:sz w:val="22"/>
      <w:szCs w:val="22"/>
      <w:lang w:eastAsia="lv-LV"/>
      <w14:ligatures w14:val="none"/>
    </w:rPr>
  </w:style>
  <w:style w:type="paragraph" w:styleId="Kjene">
    <w:name w:val="footer"/>
    <w:basedOn w:val="Parasts"/>
    <w:link w:val="KjeneRakstz"/>
    <w:uiPriority w:val="99"/>
    <w:unhideWhenUsed/>
    <w:rsid w:val="001C7B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BED"/>
    <w:rPr>
      <w:rFonts w:ascii="Calibri" w:eastAsia="Calibri" w:hAnsi="Calibri" w:cs="Calibri"/>
      <w:kern w:val="0"/>
      <w:sz w:val="22"/>
      <w:szCs w:val="22"/>
      <w:lang w:eastAsia="lv-LV"/>
      <w14:ligatures w14:val="none"/>
    </w:rPr>
  </w:style>
  <w:style w:type="character" w:styleId="Hipersaite">
    <w:name w:val="Hyperlink"/>
    <w:basedOn w:val="Noklusjumarindkopasfonts"/>
    <w:uiPriority w:val="99"/>
    <w:unhideWhenUsed/>
    <w:rsid w:val="00757981"/>
    <w:rPr>
      <w:color w:val="467886" w:themeColor="hyperlink"/>
      <w:u w:val="single"/>
    </w:rPr>
  </w:style>
  <w:style w:type="character" w:customStyle="1" w:styleId="Neatrisintapieminana1">
    <w:name w:val="Neatrisināta pieminēšana1"/>
    <w:basedOn w:val="Noklusjumarindkopasfonts"/>
    <w:uiPriority w:val="99"/>
    <w:semiHidden/>
    <w:unhideWhenUsed/>
    <w:rsid w:val="00757981"/>
    <w:rPr>
      <w:color w:val="605E5C"/>
      <w:shd w:val="clear" w:color="auto" w:fill="E1DFDD"/>
    </w:rPr>
  </w:style>
  <w:style w:type="character" w:customStyle="1" w:styleId="SarakstarindkopaRakstz">
    <w:name w:val="Saraksta rindkopa Rakstz."/>
    <w:aliases w:val="Strip Rakstz.,Syle 1 Rakstz.,Normal bullet 2 Rakstz.,Bullet list Rakstz.,H&amp;P List Paragraph Rakstz.,2 Rakstz.,Saistīto dokumentu saraksts Rakstz.,List Paragraph1 Rakstz.,Colorful List - Accent 12 Rakstz.,Virsraksti Rakstz."/>
    <w:link w:val="Sarakstarindkopa"/>
    <w:uiPriority w:val="34"/>
    <w:qFormat/>
    <w:rsid w:val="00E9610F"/>
    <w:rPr>
      <w:rFonts w:ascii="Calibri" w:eastAsia="Calibri" w:hAnsi="Calibri" w:cs="Calibri"/>
      <w:kern w:val="0"/>
      <w:sz w:val="22"/>
      <w:szCs w:val="22"/>
      <w:lang w:eastAsia="lv-LV"/>
      <w14:ligatures w14:val="none"/>
    </w:rPr>
  </w:style>
  <w:style w:type="table" w:customStyle="1" w:styleId="TableGrid1">
    <w:name w:val="Table Grid1"/>
    <w:basedOn w:val="Parastatabula"/>
    <w:next w:val="Reatabula"/>
    <w:uiPriority w:val="59"/>
    <w:rsid w:val="00E9610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9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B1E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ipkaleja@ces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5329-EB6A-E14F-9D98-D2C717A1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1828</Words>
  <Characters>1043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Tērauda</dc:creator>
  <cp:keywords/>
  <dc:description/>
  <cp:lastModifiedBy>Ance Āboliņa</cp:lastModifiedBy>
  <cp:revision>2</cp:revision>
  <cp:lastPrinted>2024-11-22T10:16:00Z</cp:lastPrinted>
  <dcterms:created xsi:type="dcterms:W3CDTF">2025-03-25T06:29:00Z</dcterms:created>
  <dcterms:modified xsi:type="dcterms:W3CDTF">2025-03-25T06:29:00Z</dcterms:modified>
</cp:coreProperties>
</file>